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25392" w14:textId="77777777" w:rsidR="00314B10" w:rsidRDefault="00314B10" w:rsidP="00AE4FCB">
      <w:pPr>
        <w:spacing w:after="0"/>
        <w:jc w:val="center"/>
        <w:rPr>
          <w:rFonts w:ascii="Times New Roman" w:hAnsi="Times New Roman" w:cs="Times New Roman"/>
          <w:b/>
          <w:lang w:val="en-CA"/>
        </w:rPr>
      </w:pPr>
    </w:p>
    <w:p w14:paraId="7C8CEB79" w14:textId="77777777" w:rsidR="00C15AD3" w:rsidRPr="00C15AD3" w:rsidRDefault="00314B10" w:rsidP="00AE4FCB">
      <w:pPr>
        <w:spacing w:after="0"/>
        <w:jc w:val="center"/>
        <w:rPr>
          <w:rFonts w:ascii="Times New Roman" w:hAnsi="Times New Roman" w:cs="Times New Roman"/>
          <w:b/>
          <w:sz w:val="28"/>
          <w:szCs w:val="28"/>
          <w:lang w:val="en-CA"/>
        </w:rPr>
      </w:pPr>
      <w:r w:rsidRPr="00C15AD3">
        <w:rPr>
          <w:rFonts w:ascii="Times New Roman" w:hAnsi="Times New Roman" w:cs="Times New Roman"/>
          <w:b/>
          <w:sz w:val="28"/>
          <w:szCs w:val="28"/>
          <w:lang w:val="en-CA"/>
        </w:rPr>
        <w:t xml:space="preserve">BOFEP </w:t>
      </w:r>
      <w:r w:rsidR="00C15AD3" w:rsidRPr="00C15AD3">
        <w:rPr>
          <w:rFonts w:ascii="Times New Roman" w:hAnsi="Times New Roman" w:cs="Times New Roman"/>
          <w:b/>
          <w:sz w:val="28"/>
          <w:szCs w:val="28"/>
          <w:lang w:val="en-CA"/>
        </w:rPr>
        <w:t xml:space="preserve"> OCEAN LITERACY </w:t>
      </w:r>
      <w:r w:rsidRPr="00C15AD3">
        <w:rPr>
          <w:rFonts w:ascii="Times New Roman" w:hAnsi="Times New Roman" w:cs="Times New Roman"/>
          <w:b/>
          <w:sz w:val="28"/>
          <w:szCs w:val="28"/>
          <w:lang w:val="en-CA"/>
        </w:rPr>
        <w:t xml:space="preserve">WORKING GROUP </w:t>
      </w:r>
      <w:r w:rsidR="00C15AD3" w:rsidRPr="00C15AD3">
        <w:rPr>
          <w:rFonts w:ascii="Times New Roman" w:hAnsi="Times New Roman" w:cs="Times New Roman"/>
          <w:b/>
          <w:sz w:val="28"/>
          <w:szCs w:val="28"/>
          <w:lang w:val="en-CA"/>
        </w:rPr>
        <w:t>:</w:t>
      </w:r>
    </w:p>
    <w:p w14:paraId="4881A6C4" w14:textId="1EBE1088" w:rsidR="00F22BD4" w:rsidRPr="00C15AD3" w:rsidRDefault="00380198" w:rsidP="00AE4FCB">
      <w:pPr>
        <w:spacing w:after="0"/>
        <w:jc w:val="center"/>
        <w:rPr>
          <w:rFonts w:ascii="Times New Roman" w:hAnsi="Times New Roman" w:cs="Times New Roman"/>
          <w:b/>
          <w:bCs/>
          <w:color w:val="000000" w:themeColor="text1"/>
          <w:sz w:val="28"/>
          <w:szCs w:val="28"/>
          <w:lang w:val="en-US"/>
        </w:rPr>
      </w:pPr>
      <w:r w:rsidRPr="00C15AD3">
        <w:rPr>
          <w:rFonts w:ascii="Times New Roman" w:hAnsi="Times New Roman" w:cs="Times New Roman"/>
          <w:b/>
          <w:sz w:val="28"/>
          <w:szCs w:val="28"/>
          <w:lang w:val="en-CA"/>
        </w:rPr>
        <w:t>REPORT</w:t>
      </w:r>
      <w:r w:rsidR="00AE4FCB" w:rsidRPr="00C15AD3">
        <w:rPr>
          <w:rFonts w:ascii="Times New Roman" w:hAnsi="Times New Roman" w:cs="Times New Roman"/>
          <w:b/>
          <w:sz w:val="28"/>
          <w:szCs w:val="28"/>
          <w:lang w:val="en-CA"/>
        </w:rPr>
        <w:t xml:space="preserve"> ON </w:t>
      </w:r>
      <w:r w:rsidR="00AE4FCB" w:rsidRPr="00C15AD3">
        <w:rPr>
          <w:rFonts w:ascii="Times New Roman" w:hAnsi="Times New Roman" w:cs="Times New Roman"/>
          <w:b/>
          <w:bCs/>
          <w:color w:val="000000" w:themeColor="text1"/>
          <w:sz w:val="28"/>
          <w:szCs w:val="28"/>
          <w:lang w:val="en-CA"/>
        </w:rPr>
        <w:t>PD DAYS FOR TEACHERS AND EDUCATION STUDENTS</w:t>
      </w:r>
    </w:p>
    <w:p w14:paraId="71079C33" w14:textId="0F856C73" w:rsidR="00F22BD4" w:rsidRPr="00C15AD3" w:rsidRDefault="00F22BD4" w:rsidP="00F87C00">
      <w:pPr>
        <w:pStyle w:val="Caption"/>
        <w:spacing w:after="0" w:line="276" w:lineRule="auto"/>
        <w:jc w:val="center"/>
        <w:rPr>
          <w:rFonts w:ascii="Times New Roman" w:hAnsi="Times New Roman" w:cs="Times New Roman"/>
          <w:b/>
          <w:bCs/>
          <w:color w:val="EE0000"/>
          <w:sz w:val="28"/>
          <w:szCs w:val="28"/>
        </w:rPr>
      </w:pPr>
      <w:r w:rsidRPr="00C15AD3">
        <w:rPr>
          <w:rFonts w:ascii="Times New Roman" w:hAnsi="Times New Roman" w:cs="Times New Roman"/>
          <w:b/>
          <w:bCs/>
          <w:color w:val="EE0000"/>
          <w:sz w:val="28"/>
          <w:szCs w:val="28"/>
        </w:rPr>
        <w:t xml:space="preserve">                                                                                                                                      </w:t>
      </w:r>
    </w:p>
    <w:p w14:paraId="45AEBAEC" w14:textId="574C917D" w:rsidR="00314B10" w:rsidRPr="008E4DEE" w:rsidRDefault="00AE4FCB" w:rsidP="00314B10">
      <w:pPr>
        <w:spacing w:after="0"/>
        <w:jc w:val="both"/>
        <w:rPr>
          <w:rFonts w:ascii="Times New Roman" w:hAnsi="Times New Roman" w:cs="Times New Roman"/>
          <w:sz w:val="32"/>
          <w:szCs w:val="32"/>
          <w:lang w:val="en-US"/>
        </w:rPr>
      </w:pPr>
      <w:r w:rsidRPr="008E4DEE">
        <w:rPr>
          <w:noProof/>
          <w:sz w:val="32"/>
          <w:szCs w:val="32"/>
        </w:rPr>
        <w:drawing>
          <wp:anchor distT="0" distB="0" distL="114300" distR="114300" simplePos="0" relativeHeight="251658240" behindDoc="0" locked="0" layoutInCell="1" allowOverlap="1" wp14:anchorId="23A76C4B" wp14:editId="66BF629F">
            <wp:simplePos x="0" y="0"/>
            <wp:positionH relativeFrom="margin">
              <wp:align>left</wp:align>
            </wp:positionH>
            <wp:positionV relativeFrom="paragraph">
              <wp:posOffset>1010920</wp:posOffset>
            </wp:positionV>
            <wp:extent cx="3785191" cy="2128277"/>
            <wp:effectExtent l="0" t="0" r="6350" b="5715"/>
            <wp:wrapSquare wrapText="bothSides"/>
            <wp:docPr id="1184922135" name="Picture 7"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22135" name="Picture 7" descr="A group of people posing for a phot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5191" cy="2128277"/>
                    </a:xfrm>
                    <a:prstGeom prst="rect">
                      <a:avLst/>
                    </a:prstGeom>
                    <a:noFill/>
                    <a:ln>
                      <a:noFill/>
                    </a:ln>
                  </pic:spPr>
                </pic:pic>
              </a:graphicData>
            </a:graphic>
            <wp14:sizeRelH relativeFrom="page">
              <wp14:pctWidth>0</wp14:pctWidth>
            </wp14:sizeRelH>
            <wp14:sizeRelV relativeFrom="page">
              <wp14:pctHeight>0</wp14:pctHeight>
            </wp14:sizeRelV>
          </wp:anchor>
        </w:drawing>
      </w:r>
      <w:r w:rsidR="005A35E6" w:rsidRPr="008E4DEE">
        <w:rPr>
          <w:noProof/>
          <w:sz w:val="32"/>
          <w:szCs w:val="32"/>
        </w:rPr>
        <w:t>The</w:t>
      </w:r>
      <w:r w:rsidR="00FB3263" w:rsidRPr="008E4DEE">
        <w:rPr>
          <w:rFonts w:ascii="Times New Roman" w:hAnsi="Times New Roman" w:cs="Times New Roman"/>
          <w:sz w:val="32"/>
          <w:szCs w:val="32"/>
        </w:rPr>
        <w:t xml:space="preserve"> inaugural professional development days</w:t>
      </w:r>
      <w:r w:rsidR="005A35E6" w:rsidRPr="008E4DEE">
        <w:rPr>
          <w:rFonts w:ascii="Times New Roman" w:hAnsi="Times New Roman" w:cs="Times New Roman"/>
          <w:sz w:val="32"/>
          <w:szCs w:val="32"/>
        </w:rPr>
        <w:t xml:space="preserve"> in 2024</w:t>
      </w:r>
      <w:r w:rsidR="00785645" w:rsidRPr="008E4DEE">
        <w:rPr>
          <w:rFonts w:ascii="Times New Roman" w:hAnsi="Times New Roman" w:cs="Times New Roman"/>
          <w:sz w:val="32"/>
          <w:szCs w:val="32"/>
        </w:rPr>
        <w:t xml:space="preserve"> </w:t>
      </w:r>
      <w:r w:rsidR="00FB3263" w:rsidRPr="008E4DEE">
        <w:rPr>
          <w:rFonts w:ascii="Times New Roman" w:hAnsi="Times New Roman" w:cs="Times New Roman"/>
          <w:sz w:val="32"/>
          <w:szCs w:val="32"/>
        </w:rPr>
        <w:t xml:space="preserve">were driven by the </w:t>
      </w:r>
      <w:r w:rsidR="00FB3263" w:rsidRPr="008E4DEE">
        <w:rPr>
          <w:rFonts w:ascii="Times New Roman" w:hAnsi="Times New Roman" w:cs="Times New Roman"/>
          <w:color w:val="000000" w:themeColor="text1"/>
          <w:sz w:val="32"/>
          <w:szCs w:val="32"/>
          <w:lang w:val="en-CA"/>
        </w:rPr>
        <w:t>urgent need to inform and equip</w:t>
      </w:r>
      <w:r w:rsidR="00785645" w:rsidRPr="008E4DEE">
        <w:rPr>
          <w:rFonts w:ascii="Times New Roman" w:hAnsi="Times New Roman" w:cs="Times New Roman"/>
          <w:color w:val="000000" w:themeColor="text1"/>
          <w:sz w:val="32"/>
          <w:szCs w:val="32"/>
          <w:lang w:val="en-CA"/>
        </w:rPr>
        <w:t xml:space="preserve"> </w:t>
      </w:r>
      <w:r w:rsidR="00FB3263" w:rsidRPr="008E4DEE">
        <w:rPr>
          <w:rFonts w:ascii="Times New Roman" w:hAnsi="Times New Roman" w:cs="Times New Roman"/>
          <w:color w:val="000000" w:themeColor="text1"/>
          <w:sz w:val="32"/>
          <w:szCs w:val="32"/>
          <w:lang w:val="en-CA"/>
        </w:rPr>
        <w:t>teachers to educate the next generation on climate change and the ocean</w:t>
      </w:r>
      <w:r w:rsidR="00785645" w:rsidRPr="008E4DEE">
        <w:rPr>
          <w:rFonts w:ascii="Times New Roman" w:hAnsi="Times New Roman" w:cs="Times New Roman"/>
          <w:color w:val="000000" w:themeColor="text1"/>
          <w:sz w:val="32"/>
          <w:szCs w:val="32"/>
          <w:lang w:val="en-CA"/>
        </w:rPr>
        <w:t>.  Given how well they were received</w:t>
      </w:r>
      <w:r w:rsidR="008A68C9" w:rsidRPr="008E4DEE">
        <w:rPr>
          <w:rFonts w:ascii="Times New Roman" w:hAnsi="Times New Roman" w:cs="Times New Roman"/>
          <w:color w:val="000000" w:themeColor="text1"/>
          <w:sz w:val="32"/>
          <w:szCs w:val="32"/>
          <w:lang w:val="en-CA"/>
        </w:rPr>
        <w:t xml:space="preserve"> – and how pressing the need for ocean literacy continues to be – I</w:t>
      </w:r>
      <w:r w:rsidR="00F22BD4" w:rsidRPr="008E4DEE">
        <w:rPr>
          <w:rFonts w:ascii="Times New Roman" w:hAnsi="Times New Roman" w:cs="Times New Roman"/>
          <w:sz w:val="32"/>
          <w:szCs w:val="32"/>
        </w:rPr>
        <w:t>OI-Canada held three similar events in 2025</w:t>
      </w:r>
      <w:r w:rsidR="009A4233" w:rsidRPr="008E4DEE">
        <w:rPr>
          <w:rFonts w:ascii="Times New Roman" w:hAnsi="Times New Roman" w:cs="Times New Roman"/>
          <w:sz w:val="32"/>
          <w:szCs w:val="32"/>
        </w:rPr>
        <w:t>. As in 2024</w:t>
      </w:r>
      <w:r w:rsidR="00033830" w:rsidRPr="008E4DEE">
        <w:rPr>
          <w:rFonts w:ascii="Times New Roman" w:hAnsi="Times New Roman" w:cs="Times New Roman"/>
          <w:sz w:val="32"/>
          <w:szCs w:val="32"/>
        </w:rPr>
        <w:t xml:space="preserve">, </w:t>
      </w:r>
      <w:r w:rsidR="00981F7D" w:rsidRPr="008E4DEE">
        <w:rPr>
          <w:rFonts w:ascii="Times New Roman" w:hAnsi="Times New Roman" w:cs="Times New Roman"/>
          <w:sz w:val="32"/>
          <w:szCs w:val="32"/>
        </w:rPr>
        <w:t xml:space="preserve">these all focused on </w:t>
      </w:r>
      <w:r w:rsidR="00981F7D" w:rsidRPr="008E4DEE">
        <w:rPr>
          <w:rFonts w:ascii="Times New Roman" w:hAnsi="Times New Roman" w:cs="Times New Roman"/>
          <w:b/>
          <w:bCs/>
          <w:i/>
          <w:sz w:val="32"/>
          <w:szCs w:val="32"/>
          <w:lang w:val="en-US"/>
        </w:rPr>
        <w:t>The Ocean and Us in an Era of Climate Change</w:t>
      </w:r>
      <w:r w:rsidR="00981F7D" w:rsidRPr="008E4DEE">
        <w:rPr>
          <w:rFonts w:ascii="Times New Roman" w:hAnsi="Times New Roman" w:cs="Times New Roman"/>
          <w:sz w:val="32"/>
          <w:szCs w:val="32"/>
        </w:rPr>
        <w:t xml:space="preserve"> and w</w:t>
      </w:r>
      <w:r w:rsidR="00033830" w:rsidRPr="008E4DEE">
        <w:rPr>
          <w:rFonts w:ascii="Times New Roman" w:hAnsi="Times New Roman" w:cs="Times New Roman"/>
          <w:sz w:val="32"/>
          <w:szCs w:val="32"/>
        </w:rPr>
        <w:t xml:space="preserve">ere </w:t>
      </w:r>
      <w:r w:rsidR="00033830" w:rsidRPr="008E4DEE">
        <w:rPr>
          <w:rFonts w:ascii="Times New Roman" w:hAnsi="Times New Roman" w:cs="Times New Roman"/>
          <w:sz w:val="32"/>
          <w:szCs w:val="32"/>
          <w:lang w:val="en-CA"/>
        </w:rPr>
        <w:t xml:space="preserve">designed and organised in collaboration with the Nova Scotia </w:t>
      </w:r>
      <w:r w:rsidR="00033830" w:rsidRPr="008E4DEE">
        <w:rPr>
          <w:rFonts w:ascii="Times New Roman" w:hAnsi="Times New Roman" w:cs="Times New Roman"/>
          <w:sz w:val="32"/>
          <w:szCs w:val="32"/>
          <w:lang w:val="en-US"/>
        </w:rPr>
        <w:t>Department of Education and Early Childhood Development and the Bay of Fundy Ecosystem Partnership (BoFEP).</w:t>
      </w:r>
      <w:r w:rsidR="00981F7D" w:rsidRPr="008E4DEE">
        <w:rPr>
          <w:rFonts w:ascii="Times New Roman" w:hAnsi="Times New Roman" w:cs="Times New Roman"/>
          <w:sz w:val="32"/>
          <w:szCs w:val="32"/>
          <w:lang w:val="en-US"/>
        </w:rPr>
        <w:t xml:space="preserve">  </w:t>
      </w:r>
      <w:r w:rsidR="00033830" w:rsidRPr="008E4DEE">
        <w:rPr>
          <w:rFonts w:ascii="Times New Roman" w:hAnsi="Times New Roman" w:cs="Times New Roman"/>
          <w:sz w:val="32"/>
          <w:szCs w:val="32"/>
        </w:rPr>
        <w:t xml:space="preserve">Two were </w:t>
      </w:r>
      <w:r w:rsidR="00D16184" w:rsidRPr="008E4DEE">
        <w:rPr>
          <w:rFonts w:ascii="Times New Roman" w:hAnsi="Times New Roman" w:cs="Times New Roman"/>
          <w:sz w:val="32"/>
          <w:szCs w:val="32"/>
        </w:rPr>
        <w:t xml:space="preserve">once again </w:t>
      </w:r>
      <w:r w:rsidR="00033830" w:rsidRPr="008E4DEE">
        <w:rPr>
          <w:rFonts w:ascii="Times New Roman" w:hAnsi="Times New Roman" w:cs="Times New Roman"/>
          <w:sz w:val="32"/>
          <w:szCs w:val="32"/>
        </w:rPr>
        <w:t>full-day sessions</w:t>
      </w:r>
      <w:r w:rsidR="00D16184" w:rsidRPr="008E4DEE">
        <w:rPr>
          <w:rFonts w:ascii="Times New Roman" w:hAnsi="Times New Roman" w:cs="Times New Roman"/>
          <w:sz w:val="32"/>
          <w:szCs w:val="32"/>
        </w:rPr>
        <w:t xml:space="preserve"> featuring s</w:t>
      </w:r>
      <w:r w:rsidR="00F22BD4" w:rsidRPr="008E4DEE">
        <w:rPr>
          <w:rFonts w:ascii="Times New Roman" w:hAnsi="Times New Roman" w:cs="Times New Roman"/>
          <w:sz w:val="32"/>
          <w:szCs w:val="32"/>
          <w:lang w:val="en-US"/>
        </w:rPr>
        <w:t>even specialist speakers</w:t>
      </w:r>
      <w:r w:rsidR="00D16184" w:rsidRPr="008E4DEE">
        <w:rPr>
          <w:rFonts w:ascii="Times New Roman" w:hAnsi="Times New Roman" w:cs="Times New Roman"/>
          <w:sz w:val="32"/>
          <w:szCs w:val="32"/>
          <w:lang w:val="en-US"/>
        </w:rPr>
        <w:t xml:space="preserve"> – b</w:t>
      </w:r>
      <w:r w:rsidR="00F22BD4" w:rsidRPr="008E4DEE">
        <w:rPr>
          <w:rFonts w:ascii="Times New Roman" w:hAnsi="Times New Roman" w:cs="Times New Roman"/>
          <w:sz w:val="32"/>
          <w:szCs w:val="32"/>
          <w:lang w:val="en-US"/>
        </w:rPr>
        <w:t>oth academics and practitioners</w:t>
      </w:r>
      <w:r w:rsidR="00D16184" w:rsidRPr="008E4DEE">
        <w:rPr>
          <w:rFonts w:ascii="Times New Roman" w:hAnsi="Times New Roman" w:cs="Times New Roman"/>
          <w:sz w:val="32"/>
          <w:szCs w:val="32"/>
          <w:lang w:val="en-US"/>
        </w:rPr>
        <w:t xml:space="preserve"> </w:t>
      </w:r>
      <w:r w:rsidR="00B20ADC" w:rsidRPr="008E4DEE">
        <w:rPr>
          <w:rFonts w:ascii="Times New Roman" w:hAnsi="Times New Roman" w:cs="Times New Roman"/>
          <w:sz w:val="32"/>
          <w:szCs w:val="32"/>
          <w:lang w:val="en-US"/>
        </w:rPr>
        <w:t>– but</w:t>
      </w:r>
      <w:r w:rsidR="00F438A2" w:rsidRPr="008E4DEE">
        <w:rPr>
          <w:rFonts w:ascii="Times New Roman" w:hAnsi="Times New Roman" w:cs="Times New Roman"/>
          <w:sz w:val="32"/>
          <w:szCs w:val="32"/>
          <w:lang w:val="en-US"/>
        </w:rPr>
        <w:t xml:space="preserve"> </w:t>
      </w:r>
      <w:proofErr w:type="spellStart"/>
      <w:r w:rsidR="00F438A2" w:rsidRPr="008E4DEE">
        <w:rPr>
          <w:rFonts w:ascii="Times New Roman" w:hAnsi="Times New Roman" w:cs="Times New Roman"/>
          <w:sz w:val="32"/>
          <w:szCs w:val="32"/>
          <w:lang w:val="en-US"/>
        </w:rPr>
        <w:t>organised</w:t>
      </w:r>
      <w:proofErr w:type="spellEnd"/>
      <w:r w:rsidR="00F438A2" w:rsidRPr="008E4DEE">
        <w:rPr>
          <w:rFonts w:ascii="Times New Roman" w:hAnsi="Times New Roman" w:cs="Times New Roman"/>
          <w:sz w:val="32"/>
          <w:szCs w:val="32"/>
          <w:lang w:val="en-US"/>
        </w:rPr>
        <w:t xml:space="preserve"> for</w:t>
      </w:r>
      <w:r w:rsidR="00D16184" w:rsidRPr="008E4DEE">
        <w:rPr>
          <w:rFonts w:ascii="Times New Roman" w:hAnsi="Times New Roman" w:cs="Times New Roman"/>
          <w:sz w:val="32"/>
          <w:szCs w:val="32"/>
          <w:lang w:val="en-US"/>
        </w:rPr>
        <w:t xml:space="preserve"> new </w:t>
      </w:r>
      <w:r w:rsidR="00B20ADC" w:rsidRPr="008E4DEE">
        <w:rPr>
          <w:rFonts w:ascii="Times New Roman" w:hAnsi="Times New Roman" w:cs="Times New Roman"/>
          <w:sz w:val="32"/>
          <w:szCs w:val="32"/>
          <w:lang w:val="en-US"/>
        </w:rPr>
        <w:t>target groups</w:t>
      </w:r>
      <w:r w:rsidR="00D16184" w:rsidRPr="008E4DEE">
        <w:rPr>
          <w:rFonts w:ascii="Times New Roman" w:hAnsi="Times New Roman" w:cs="Times New Roman"/>
          <w:sz w:val="32"/>
          <w:szCs w:val="32"/>
          <w:lang w:val="en-US"/>
        </w:rPr>
        <w:t>.  Thus, the first (8</w:t>
      </w:r>
      <w:r w:rsidR="00D16184" w:rsidRPr="008E4DEE">
        <w:rPr>
          <w:rFonts w:ascii="Times New Roman" w:hAnsi="Times New Roman" w:cs="Times New Roman"/>
          <w:sz w:val="32"/>
          <w:szCs w:val="32"/>
          <w:vertAlign w:val="superscript"/>
          <w:lang w:val="en-US"/>
        </w:rPr>
        <w:t>th</w:t>
      </w:r>
      <w:r w:rsidR="00D16184" w:rsidRPr="008E4DEE">
        <w:rPr>
          <w:rFonts w:ascii="Times New Roman" w:hAnsi="Times New Roman" w:cs="Times New Roman"/>
          <w:sz w:val="32"/>
          <w:szCs w:val="32"/>
          <w:lang w:val="en-US"/>
        </w:rPr>
        <w:t xml:space="preserve"> March) was for</w:t>
      </w:r>
      <w:r w:rsidR="00F438A2" w:rsidRPr="008E4DEE">
        <w:rPr>
          <w:rFonts w:ascii="Times New Roman" w:hAnsi="Times New Roman" w:cs="Times New Roman"/>
          <w:sz w:val="32"/>
          <w:szCs w:val="32"/>
          <w:lang w:val="en-US"/>
        </w:rPr>
        <w:t xml:space="preserve"> Acadia University </w:t>
      </w:r>
      <w:proofErr w:type="spellStart"/>
      <w:r w:rsidR="00F438A2" w:rsidRPr="008E4DEE">
        <w:rPr>
          <w:rFonts w:ascii="Times New Roman" w:hAnsi="Times New Roman" w:cs="Times New Roman"/>
          <w:sz w:val="32"/>
          <w:szCs w:val="32"/>
          <w:lang w:val="en-US"/>
        </w:rPr>
        <w:t>BEd</w:t>
      </w:r>
      <w:proofErr w:type="spellEnd"/>
      <w:r w:rsidR="00F438A2" w:rsidRPr="008E4DEE">
        <w:rPr>
          <w:rFonts w:ascii="Times New Roman" w:hAnsi="Times New Roman" w:cs="Times New Roman"/>
          <w:sz w:val="32"/>
          <w:szCs w:val="32"/>
          <w:lang w:val="en-US"/>
        </w:rPr>
        <w:t xml:space="preserve"> students</w:t>
      </w:r>
      <w:r w:rsidR="00D16184" w:rsidRPr="008E4DEE">
        <w:rPr>
          <w:rFonts w:ascii="Times New Roman" w:hAnsi="Times New Roman" w:cs="Times New Roman"/>
          <w:sz w:val="32"/>
          <w:szCs w:val="32"/>
          <w:lang w:val="en-US"/>
        </w:rPr>
        <w:t xml:space="preserve">, </w:t>
      </w:r>
      <w:r w:rsidR="008E4DEE" w:rsidRPr="008E4DEE">
        <w:rPr>
          <w:rFonts w:ascii="Times New Roman" w:hAnsi="Times New Roman" w:cs="Times New Roman"/>
          <w:sz w:val="32"/>
          <w:szCs w:val="32"/>
          <w:lang w:val="en-US"/>
        </w:rPr>
        <w:t xml:space="preserve">held at their request at Dalhousie University, </w:t>
      </w:r>
      <w:r w:rsidR="00D16184" w:rsidRPr="008E4DEE">
        <w:rPr>
          <w:rFonts w:ascii="Times New Roman" w:hAnsi="Times New Roman" w:cs="Times New Roman"/>
          <w:sz w:val="32"/>
          <w:szCs w:val="32"/>
          <w:lang w:val="en-US"/>
        </w:rPr>
        <w:t>while the second (4</w:t>
      </w:r>
      <w:r w:rsidR="00D16184" w:rsidRPr="008E4DEE">
        <w:rPr>
          <w:rFonts w:ascii="Times New Roman" w:hAnsi="Times New Roman" w:cs="Times New Roman"/>
          <w:sz w:val="32"/>
          <w:szCs w:val="32"/>
          <w:vertAlign w:val="superscript"/>
          <w:lang w:val="en-US"/>
        </w:rPr>
        <w:t>th</w:t>
      </w:r>
      <w:r w:rsidR="00D16184" w:rsidRPr="008E4DEE">
        <w:rPr>
          <w:rFonts w:ascii="Times New Roman" w:hAnsi="Times New Roman" w:cs="Times New Roman"/>
          <w:sz w:val="32"/>
          <w:szCs w:val="32"/>
          <w:lang w:val="en-US"/>
        </w:rPr>
        <w:t xml:space="preserve"> October) was </w:t>
      </w:r>
      <w:r w:rsidR="00B20ADC" w:rsidRPr="008E4DEE">
        <w:rPr>
          <w:rFonts w:ascii="Times New Roman" w:hAnsi="Times New Roman" w:cs="Times New Roman"/>
          <w:sz w:val="32"/>
          <w:szCs w:val="32"/>
          <w:lang w:val="en-US"/>
        </w:rPr>
        <w:t xml:space="preserve">for </w:t>
      </w:r>
      <w:r w:rsidR="00F438A2" w:rsidRPr="008E4DEE">
        <w:rPr>
          <w:rFonts w:ascii="Times New Roman" w:hAnsi="Times New Roman" w:cs="Times New Roman"/>
          <w:sz w:val="32"/>
          <w:szCs w:val="32"/>
          <w:lang w:val="en-US"/>
        </w:rPr>
        <w:t xml:space="preserve">Cape Breton University </w:t>
      </w:r>
      <w:proofErr w:type="spellStart"/>
      <w:r w:rsidR="00F438A2" w:rsidRPr="008E4DEE">
        <w:rPr>
          <w:rFonts w:ascii="Times New Roman" w:hAnsi="Times New Roman" w:cs="Times New Roman"/>
          <w:sz w:val="32"/>
          <w:szCs w:val="32"/>
          <w:lang w:val="en-US"/>
        </w:rPr>
        <w:t>BEd</w:t>
      </w:r>
      <w:proofErr w:type="spellEnd"/>
      <w:r w:rsidR="00F438A2" w:rsidRPr="008E4DEE">
        <w:rPr>
          <w:rFonts w:ascii="Times New Roman" w:hAnsi="Times New Roman" w:cs="Times New Roman"/>
          <w:sz w:val="32"/>
          <w:szCs w:val="32"/>
          <w:lang w:val="en-US"/>
        </w:rPr>
        <w:t xml:space="preserve"> students and regional teachers</w:t>
      </w:r>
      <w:r w:rsidR="008E4DEE" w:rsidRPr="008E4DEE">
        <w:rPr>
          <w:rFonts w:ascii="Times New Roman" w:hAnsi="Times New Roman" w:cs="Times New Roman"/>
          <w:sz w:val="32"/>
          <w:szCs w:val="32"/>
          <w:lang w:val="en-US"/>
        </w:rPr>
        <w:t xml:space="preserve">, </w:t>
      </w:r>
      <w:r w:rsidR="00B20ADC" w:rsidRPr="008E4DEE">
        <w:rPr>
          <w:rFonts w:ascii="Times New Roman" w:hAnsi="Times New Roman" w:cs="Times New Roman"/>
          <w:sz w:val="32"/>
          <w:szCs w:val="32"/>
          <w:lang w:val="en-US"/>
        </w:rPr>
        <w:t>delivere</w:t>
      </w:r>
      <w:r w:rsidR="00992CFE" w:rsidRPr="008E4DEE">
        <w:rPr>
          <w:rFonts w:ascii="Times New Roman" w:hAnsi="Times New Roman" w:cs="Times New Roman"/>
          <w:sz w:val="32"/>
          <w:szCs w:val="32"/>
          <w:lang w:val="en-US"/>
        </w:rPr>
        <w:t>d</w:t>
      </w:r>
      <w:r w:rsidR="00B20ADC" w:rsidRPr="008E4DEE">
        <w:rPr>
          <w:rFonts w:ascii="Times New Roman" w:hAnsi="Times New Roman" w:cs="Times New Roman"/>
          <w:sz w:val="32"/>
          <w:szCs w:val="32"/>
          <w:lang w:val="en-US"/>
        </w:rPr>
        <w:t xml:space="preserve"> in Sydney</w:t>
      </w:r>
      <w:r w:rsidR="005E2DB0" w:rsidRPr="008E4DEE">
        <w:rPr>
          <w:rFonts w:ascii="Times New Roman" w:hAnsi="Times New Roman" w:cs="Times New Roman"/>
          <w:sz w:val="32"/>
          <w:szCs w:val="32"/>
          <w:lang w:val="en-US"/>
        </w:rPr>
        <w:t>.</w:t>
      </w:r>
      <w:r w:rsidR="00B20ADC" w:rsidRPr="008E4DEE">
        <w:rPr>
          <w:rFonts w:ascii="Times New Roman" w:hAnsi="Times New Roman" w:cs="Times New Roman"/>
          <w:sz w:val="32"/>
          <w:szCs w:val="32"/>
          <w:lang w:val="en-US"/>
        </w:rPr>
        <w:t xml:space="preserve"> </w:t>
      </w:r>
      <w:r w:rsidR="001F18C0" w:rsidRPr="008E4DEE">
        <w:rPr>
          <w:rFonts w:ascii="Times New Roman" w:hAnsi="Times New Roman" w:cs="Times New Roman"/>
          <w:sz w:val="32"/>
          <w:szCs w:val="32"/>
          <w:lang w:val="en-US"/>
        </w:rPr>
        <w:t>The third was something of an encore performance based on the success of the March event, with an invitation from Acadia University to present a customised half-day workshop for their education students in Wolfville</w:t>
      </w:r>
      <w:r w:rsidR="009A4233" w:rsidRPr="008E4DEE">
        <w:rPr>
          <w:rFonts w:ascii="Times New Roman" w:hAnsi="Times New Roman" w:cs="Times New Roman"/>
          <w:sz w:val="32"/>
          <w:szCs w:val="32"/>
          <w:lang w:val="en-US"/>
        </w:rPr>
        <w:t>.</w:t>
      </w:r>
      <w:r w:rsidR="005E2DB0" w:rsidRPr="008E4DEE">
        <w:rPr>
          <w:rFonts w:ascii="Times New Roman" w:hAnsi="Times New Roman" w:cs="Times New Roman"/>
          <w:sz w:val="32"/>
          <w:szCs w:val="32"/>
          <w:lang w:val="en-US"/>
        </w:rPr>
        <w:t xml:space="preserve"> </w:t>
      </w:r>
      <w:r w:rsidR="009D05ED" w:rsidRPr="008E4DEE">
        <w:rPr>
          <w:rFonts w:ascii="Times New Roman" w:hAnsi="Times New Roman" w:cs="Times New Roman"/>
          <w:sz w:val="32"/>
          <w:szCs w:val="32"/>
          <w:lang w:val="en-US"/>
        </w:rPr>
        <w:t xml:space="preserve">Holding events around the province rather than just in Halifax obviously increases the logistical challenges but enables us to </w:t>
      </w:r>
      <w:r w:rsidR="00346CB0" w:rsidRPr="008E4DEE">
        <w:rPr>
          <w:rFonts w:ascii="Times New Roman" w:hAnsi="Times New Roman" w:cs="Times New Roman"/>
          <w:sz w:val="32"/>
          <w:szCs w:val="32"/>
          <w:lang w:val="en-US"/>
        </w:rPr>
        <w:t>reach new audiences and extend the impact of this kind of training.</w:t>
      </w:r>
      <w:r w:rsidR="001F18C0" w:rsidRPr="008E4DEE">
        <w:rPr>
          <w:rFonts w:ascii="Times New Roman" w:hAnsi="Times New Roman" w:cs="Times New Roman"/>
          <w:sz w:val="32"/>
          <w:szCs w:val="32"/>
          <w:lang w:val="en-US"/>
        </w:rPr>
        <w:t xml:space="preserve">  As a result, a total of nearly 100 </w:t>
      </w:r>
      <w:proofErr w:type="spellStart"/>
      <w:r w:rsidR="001F18C0" w:rsidRPr="008E4DEE">
        <w:rPr>
          <w:rFonts w:ascii="Times New Roman" w:hAnsi="Times New Roman" w:cs="Times New Roman"/>
          <w:sz w:val="32"/>
          <w:szCs w:val="32"/>
          <w:lang w:val="en-US"/>
        </w:rPr>
        <w:t>BEd</w:t>
      </w:r>
      <w:proofErr w:type="spellEnd"/>
      <w:r w:rsidR="001F18C0" w:rsidRPr="008E4DEE">
        <w:rPr>
          <w:rFonts w:ascii="Times New Roman" w:hAnsi="Times New Roman" w:cs="Times New Roman"/>
          <w:sz w:val="32"/>
          <w:szCs w:val="32"/>
          <w:lang w:val="en-US"/>
        </w:rPr>
        <w:t xml:space="preserve"> students and teachers participated this year.</w:t>
      </w:r>
    </w:p>
    <w:p w14:paraId="063C224E" w14:textId="77777777" w:rsidR="00C15AD3" w:rsidRPr="008E4DEE" w:rsidRDefault="00C15AD3" w:rsidP="00314B10">
      <w:pPr>
        <w:spacing w:after="0"/>
        <w:jc w:val="both"/>
        <w:rPr>
          <w:rFonts w:ascii="Times New Roman" w:hAnsi="Times New Roman" w:cs="Times New Roman"/>
          <w:sz w:val="32"/>
          <w:szCs w:val="32"/>
          <w:lang w:val="en-US"/>
        </w:rPr>
      </w:pPr>
    </w:p>
    <w:p w14:paraId="6F3A68ED" w14:textId="69C9D3D5" w:rsidR="00D4484B" w:rsidRPr="008E4DEE" w:rsidRDefault="00785645" w:rsidP="00314B10">
      <w:pPr>
        <w:spacing w:after="0"/>
        <w:jc w:val="both"/>
        <w:rPr>
          <w:rFonts w:ascii="Times New Roman" w:hAnsi="Times New Roman" w:cs="Times New Roman"/>
          <w:iCs/>
          <w:noProof/>
          <w:sz w:val="32"/>
          <w:szCs w:val="32"/>
          <w:lang w:val="en-CA"/>
        </w:rPr>
      </w:pPr>
      <w:r w:rsidRPr="008E4DEE">
        <w:rPr>
          <w:rFonts w:ascii="Times New Roman" w:hAnsi="Times New Roman" w:cs="Times New Roman"/>
          <w:sz w:val="32"/>
          <w:szCs w:val="32"/>
          <w:lang w:val="en-US"/>
        </w:rPr>
        <w:t>As before</w:t>
      </w:r>
      <w:r w:rsidR="00992CFE" w:rsidRPr="008E4DEE">
        <w:rPr>
          <w:rFonts w:ascii="Times New Roman" w:hAnsi="Times New Roman" w:cs="Times New Roman"/>
          <w:sz w:val="32"/>
          <w:szCs w:val="32"/>
          <w:lang w:val="en-US"/>
        </w:rPr>
        <w:t>,</w:t>
      </w:r>
      <w:r w:rsidRPr="008E4DEE">
        <w:rPr>
          <w:rFonts w:ascii="Times New Roman" w:hAnsi="Times New Roman" w:cs="Times New Roman"/>
          <w:sz w:val="32"/>
          <w:szCs w:val="32"/>
          <w:lang w:val="en-US"/>
        </w:rPr>
        <w:t xml:space="preserve"> the approach emphasised </w:t>
      </w:r>
      <w:r w:rsidR="00F22BD4" w:rsidRPr="008E4DEE">
        <w:rPr>
          <w:rFonts w:ascii="Times New Roman" w:hAnsi="Times New Roman" w:cs="Times New Roman"/>
          <w:sz w:val="32"/>
          <w:szCs w:val="32"/>
          <w:lang w:val="en-US"/>
        </w:rPr>
        <w:t xml:space="preserve">how participants could </w:t>
      </w:r>
      <w:proofErr w:type="gramStart"/>
      <w:r w:rsidR="00F22BD4" w:rsidRPr="008E4DEE">
        <w:rPr>
          <w:rFonts w:ascii="Times New Roman" w:hAnsi="Times New Roman" w:cs="Times New Roman"/>
          <w:sz w:val="32"/>
          <w:szCs w:val="32"/>
          <w:lang w:val="en-US"/>
        </w:rPr>
        <w:t>actually</w:t>
      </w:r>
      <w:r w:rsidR="009A4233" w:rsidRPr="008E4DEE">
        <w:rPr>
          <w:rFonts w:ascii="Times New Roman" w:hAnsi="Times New Roman" w:cs="Times New Roman"/>
          <w:sz w:val="32"/>
          <w:szCs w:val="32"/>
          <w:lang w:val="en-US"/>
        </w:rPr>
        <w:t xml:space="preserve"> </w:t>
      </w:r>
      <w:r w:rsidR="00F22BD4" w:rsidRPr="008E4DEE">
        <w:rPr>
          <w:rFonts w:ascii="Times New Roman" w:hAnsi="Times New Roman" w:cs="Times New Roman"/>
          <w:i/>
          <w:iCs/>
          <w:sz w:val="32"/>
          <w:szCs w:val="32"/>
          <w:lang w:val="en-US"/>
        </w:rPr>
        <w:t>use</w:t>
      </w:r>
      <w:proofErr w:type="gramEnd"/>
      <w:r w:rsidR="00F22BD4" w:rsidRPr="008E4DEE">
        <w:rPr>
          <w:rFonts w:ascii="Times New Roman" w:hAnsi="Times New Roman" w:cs="Times New Roman"/>
          <w:sz w:val="32"/>
          <w:szCs w:val="32"/>
          <w:lang w:val="en-US"/>
        </w:rPr>
        <w:t xml:space="preserve"> the information they were provided with.  </w:t>
      </w:r>
      <w:r w:rsidR="00992CFE" w:rsidRPr="008E4DEE">
        <w:rPr>
          <w:rFonts w:ascii="Times New Roman" w:hAnsi="Times New Roman" w:cs="Times New Roman"/>
          <w:sz w:val="32"/>
          <w:szCs w:val="32"/>
          <w:lang w:val="en-US"/>
        </w:rPr>
        <w:t>The</w:t>
      </w:r>
      <w:hyperlink r:id="rId9" w:history="1">
        <w:r w:rsidR="00992CFE" w:rsidRPr="008E4DEE">
          <w:rPr>
            <w:rStyle w:val="Hyperlink"/>
            <w:rFonts w:ascii="Times New Roman" w:hAnsi="Times New Roman" w:cs="Times New Roman"/>
            <w:color w:val="auto"/>
            <w:sz w:val="32"/>
            <w:szCs w:val="32"/>
            <w:lang w:val="en-US"/>
          </w:rPr>
          <w:t xml:space="preserve"> schedule</w:t>
        </w:r>
      </w:hyperlink>
      <w:r w:rsidR="009A4233" w:rsidRPr="008E4DEE">
        <w:rPr>
          <w:rStyle w:val="Hyperlink"/>
          <w:rFonts w:ascii="Times New Roman" w:hAnsi="Times New Roman" w:cs="Times New Roman"/>
          <w:color w:val="auto"/>
          <w:sz w:val="32"/>
          <w:szCs w:val="32"/>
          <w:lang w:val="en-US"/>
        </w:rPr>
        <w:t xml:space="preserve">, </w:t>
      </w:r>
      <w:r w:rsidR="007C6F84" w:rsidRPr="008E4DEE">
        <w:rPr>
          <w:rStyle w:val="Hyperlink"/>
          <w:rFonts w:ascii="Times New Roman" w:hAnsi="Times New Roman" w:cs="Times New Roman"/>
          <w:color w:val="auto"/>
          <w:sz w:val="32"/>
          <w:szCs w:val="32"/>
          <w:lang w:val="en-US"/>
        </w:rPr>
        <w:t>that follows</w:t>
      </w:r>
      <w:r w:rsidR="009A4233" w:rsidRPr="008E4DEE">
        <w:rPr>
          <w:rStyle w:val="Hyperlink"/>
          <w:rFonts w:ascii="Times New Roman" w:hAnsi="Times New Roman" w:cs="Times New Roman"/>
          <w:color w:val="auto"/>
          <w:sz w:val="32"/>
          <w:szCs w:val="32"/>
          <w:lang w:val="en-US"/>
        </w:rPr>
        <w:t>,</w:t>
      </w:r>
      <w:r w:rsidR="00992CFE" w:rsidRPr="008E4DEE">
        <w:rPr>
          <w:rFonts w:ascii="Times New Roman" w:hAnsi="Times New Roman" w:cs="Times New Roman"/>
          <w:sz w:val="32"/>
          <w:szCs w:val="32"/>
          <w:lang w:val="en-US"/>
        </w:rPr>
        <w:t xml:space="preserve"> therefore combined p</w:t>
      </w:r>
      <w:r w:rsidR="00F22BD4" w:rsidRPr="008E4DEE">
        <w:rPr>
          <w:rFonts w:ascii="Times New Roman" w:hAnsi="Times New Roman" w:cs="Times New Roman"/>
          <w:iCs/>
          <w:sz w:val="32"/>
          <w:szCs w:val="32"/>
          <w:lang w:val="en-US"/>
        </w:rPr>
        <w:t>resentation</w:t>
      </w:r>
      <w:r w:rsidR="00033830" w:rsidRPr="008E4DEE">
        <w:rPr>
          <w:rFonts w:ascii="Times New Roman" w:hAnsi="Times New Roman" w:cs="Times New Roman"/>
          <w:iCs/>
          <w:sz w:val="32"/>
          <w:szCs w:val="32"/>
          <w:lang w:val="en-US"/>
        </w:rPr>
        <w:t xml:space="preserve">s </w:t>
      </w:r>
      <w:r w:rsidR="00992CFE" w:rsidRPr="008E4DEE">
        <w:rPr>
          <w:rFonts w:ascii="Times New Roman" w:hAnsi="Times New Roman" w:cs="Times New Roman"/>
          <w:iCs/>
          <w:sz w:val="32"/>
          <w:szCs w:val="32"/>
          <w:lang w:val="en-US"/>
        </w:rPr>
        <w:t xml:space="preserve">with </w:t>
      </w:r>
      <w:r w:rsidR="00F22BD4" w:rsidRPr="008E4DEE">
        <w:rPr>
          <w:rFonts w:ascii="Times New Roman" w:hAnsi="Times New Roman" w:cs="Times New Roman"/>
          <w:iCs/>
          <w:sz w:val="32"/>
          <w:szCs w:val="32"/>
          <w:lang w:val="en-US"/>
        </w:rPr>
        <w:t>Q&amp;A session</w:t>
      </w:r>
      <w:r w:rsidR="00992CFE" w:rsidRPr="008E4DEE">
        <w:rPr>
          <w:rFonts w:ascii="Times New Roman" w:hAnsi="Times New Roman" w:cs="Times New Roman"/>
          <w:iCs/>
          <w:sz w:val="32"/>
          <w:szCs w:val="32"/>
          <w:lang w:val="en-US"/>
        </w:rPr>
        <w:t>s</w:t>
      </w:r>
      <w:r w:rsidR="00F22BD4" w:rsidRPr="008E4DEE">
        <w:rPr>
          <w:rFonts w:ascii="Times New Roman" w:hAnsi="Times New Roman" w:cs="Times New Roman"/>
          <w:iCs/>
          <w:sz w:val="32"/>
          <w:szCs w:val="32"/>
          <w:lang w:val="en-US"/>
        </w:rPr>
        <w:t xml:space="preserve"> a</w:t>
      </w:r>
      <w:r w:rsidR="00992CFE" w:rsidRPr="008E4DEE">
        <w:rPr>
          <w:rFonts w:ascii="Times New Roman" w:hAnsi="Times New Roman" w:cs="Times New Roman"/>
          <w:iCs/>
          <w:sz w:val="32"/>
          <w:szCs w:val="32"/>
          <w:lang w:val="en-US"/>
        </w:rPr>
        <w:t>s well as</w:t>
      </w:r>
      <w:r w:rsidR="00F22BD4" w:rsidRPr="008E4DEE">
        <w:rPr>
          <w:rFonts w:ascii="Times New Roman" w:hAnsi="Times New Roman" w:cs="Times New Roman"/>
          <w:iCs/>
          <w:sz w:val="32"/>
          <w:szCs w:val="32"/>
          <w:lang w:val="en-US"/>
        </w:rPr>
        <w:t xml:space="preserve"> </w:t>
      </w:r>
      <w:r w:rsidR="00992CFE" w:rsidRPr="008E4DEE">
        <w:rPr>
          <w:rFonts w:ascii="Times New Roman" w:hAnsi="Times New Roman" w:cs="Times New Roman"/>
          <w:iCs/>
          <w:sz w:val="32"/>
          <w:szCs w:val="32"/>
          <w:lang w:val="en-US"/>
        </w:rPr>
        <w:lastRenderedPageBreak/>
        <w:t xml:space="preserve">demonstration and discussion of </w:t>
      </w:r>
      <w:r w:rsidR="00F22BD4" w:rsidRPr="008E4DEE">
        <w:rPr>
          <w:rFonts w:ascii="Times New Roman" w:hAnsi="Times New Roman" w:cs="Times New Roman"/>
          <w:iCs/>
          <w:sz w:val="32"/>
          <w:szCs w:val="32"/>
          <w:lang w:val="en-US"/>
        </w:rPr>
        <w:t>related classroom</w:t>
      </w:r>
      <w:r w:rsidR="00F22BD4" w:rsidRPr="008E4DEE">
        <w:rPr>
          <w:rFonts w:ascii="Times New Roman" w:hAnsi="Times New Roman" w:cs="Times New Roman"/>
          <w:b/>
          <w:bCs/>
          <w:iCs/>
          <w:sz w:val="32"/>
          <w:szCs w:val="32"/>
          <w:lang w:val="en-US"/>
        </w:rPr>
        <w:t xml:space="preserve"> </w:t>
      </w:r>
      <w:r w:rsidR="00F22BD4" w:rsidRPr="008E4DEE">
        <w:rPr>
          <w:rFonts w:ascii="Times New Roman" w:hAnsi="Times New Roman" w:cs="Times New Roman"/>
          <w:iCs/>
          <w:sz w:val="32"/>
          <w:szCs w:val="32"/>
          <w:lang w:val="en-US"/>
        </w:rPr>
        <w:t>exercises.  Additionally,</w:t>
      </w:r>
      <w:r w:rsidR="00F22BD4" w:rsidRPr="008E4DEE">
        <w:rPr>
          <w:rFonts w:ascii="Times New Roman" w:hAnsi="Times New Roman" w:cs="Times New Roman"/>
          <w:sz w:val="32"/>
          <w:szCs w:val="32"/>
          <w:lang w:val="en-CA"/>
        </w:rPr>
        <w:t xml:space="preserve"> participants all received a specially developed </w:t>
      </w:r>
      <w:r w:rsidR="00F22BD4" w:rsidRPr="008E4DEE">
        <w:rPr>
          <w:rFonts w:ascii="Times New Roman" w:hAnsi="Times New Roman" w:cs="Times New Roman"/>
          <w:iCs/>
          <w:sz w:val="32"/>
          <w:szCs w:val="32"/>
          <w:lang w:val="en-US"/>
        </w:rPr>
        <w:t>100+ page teacher guide on “</w:t>
      </w:r>
      <w:r w:rsidR="00F22BD4" w:rsidRPr="008E4DEE">
        <w:rPr>
          <w:rFonts w:ascii="Times New Roman" w:hAnsi="Times New Roman" w:cs="Times New Roman"/>
          <w:b/>
          <w:bCs/>
          <w:iCs/>
          <w:sz w:val="32"/>
          <w:szCs w:val="32"/>
          <w:lang w:val="en-US"/>
        </w:rPr>
        <w:t>The Ocean and Us in an Era of Climate Change</w:t>
      </w:r>
      <w:r w:rsidR="00F22BD4" w:rsidRPr="008E4DEE">
        <w:rPr>
          <w:rFonts w:ascii="Times New Roman" w:hAnsi="Times New Roman" w:cs="Times New Roman"/>
          <w:iCs/>
          <w:sz w:val="32"/>
          <w:szCs w:val="32"/>
          <w:lang w:val="en-US"/>
        </w:rPr>
        <w:t xml:space="preserve">.”  Primarily prepared and reviewed by experienced local teachers, with input from IOI and BoFEP, this </w:t>
      </w:r>
      <w:r w:rsidR="00992CFE" w:rsidRPr="008E4DEE">
        <w:rPr>
          <w:rFonts w:ascii="Times New Roman" w:hAnsi="Times New Roman" w:cs="Times New Roman"/>
          <w:iCs/>
          <w:sz w:val="32"/>
          <w:szCs w:val="32"/>
          <w:lang w:val="en-US"/>
        </w:rPr>
        <w:t>manual</w:t>
      </w:r>
      <w:r w:rsidR="00F22BD4" w:rsidRPr="008E4DEE">
        <w:rPr>
          <w:rFonts w:ascii="Times New Roman" w:hAnsi="Times New Roman" w:cs="Times New Roman"/>
          <w:iCs/>
          <w:sz w:val="32"/>
          <w:szCs w:val="32"/>
          <w:lang w:val="en-US"/>
        </w:rPr>
        <w:t xml:space="preserve"> used terminology and teaching protocols familiar within the Nova Scotia educational system.  It was also aligned with the provincial science curriculum, while highlighting the connections to multiple courses across the final five years of schooling such as Science, Citizenship, Geography, Career Development, Oceans, Biology and Geology.  </w:t>
      </w:r>
      <w:r w:rsidR="00992CFE" w:rsidRPr="008E4DEE">
        <w:rPr>
          <w:rFonts w:ascii="Times New Roman" w:hAnsi="Times New Roman" w:cs="Times New Roman"/>
          <w:iCs/>
          <w:sz w:val="32"/>
          <w:szCs w:val="32"/>
          <w:lang w:val="en-US"/>
        </w:rPr>
        <w:t xml:space="preserve">As a result, </w:t>
      </w:r>
      <w:r w:rsidR="008E4DEE" w:rsidRPr="008E4DEE">
        <w:rPr>
          <w:sz w:val="32"/>
          <w:szCs w:val="32"/>
        </w:rPr>
        <w:t>participants</w:t>
      </w:r>
      <w:r w:rsidR="007C6F84" w:rsidRPr="008E4DEE">
        <w:rPr>
          <w:sz w:val="32"/>
          <w:szCs w:val="32"/>
        </w:rPr>
        <w:t xml:space="preserve"> </w:t>
      </w:r>
      <w:r w:rsidR="00992CFE" w:rsidRPr="008E4DEE">
        <w:rPr>
          <w:rFonts w:ascii="Times New Roman" w:hAnsi="Times New Roman" w:cs="Times New Roman"/>
          <w:iCs/>
          <w:sz w:val="32"/>
          <w:szCs w:val="32"/>
          <w:lang w:val="en-US"/>
        </w:rPr>
        <w:t>were equipped</w:t>
      </w:r>
      <w:r w:rsidR="00F22BD4" w:rsidRPr="008E4DEE">
        <w:rPr>
          <w:rFonts w:ascii="Times New Roman" w:hAnsi="Times New Roman" w:cs="Times New Roman"/>
          <w:iCs/>
          <w:sz w:val="32"/>
          <w:szCs w:val="32"/>
          <w:lang w:val="en-US"/>
        </w:rPr>
        <w:t xml:space="preserve"> with the knowledge and tools to create an important ripple effect among </w:t>
      </w:r>
      <w:r w:rsidR="00992CFE" w:rsidRPr="008E4DEE">
        <w:rPr>
          <w:rFonts w:ascii="Times New Roman" w:hAnsi="Times New Roman" w:cs="Times New Roman"/>
          <w:iCs/>
          <w:sz w:val="32"/>
          <w:szCs w:val="32"/>
          <w:lang w:val="en-US"/>
        </w:rPr>
        <w:t>Nova Scotian</w:t>
      </w:r>
      <w:r w:rsidR="00F22BD4" w:rsidRPr="008E4DEE">
        <w:rPr>
          <w:rFonts w:ascii="Times New Roman" w:hAnsi="Times New Roman" w:cs="Times New Roman"/>
          <w:iCs/>
          <w:sz w:val="32"/>
          <w:szCs w:val="32"/>
          <w:lang w:val="en-US"/>
        </w:rPr>
        <w:t xml:space="preserve"> youth in terms of increased understanding of issues, threats and possible solutions around climate change and the </w:t>
      </w:r>
      <w:r w:rsidR="00CB716E" w:rsidRPr="008E4DEE">
        <w:rPr>
          <w:rFonts w:ascii="Times New Roman" w:hAnsi="Times New Roman" w:cs="Times New Roman"/>
          <w:iCs/>
          <w:sz w:val="32"/>
          <w:szCs w:val="32"/>
          <w:lang w:val="en-US"/>
        </w:rPr>
        <w:t xml:space="preserve">role of the </w:t>
      </w:r>
      <w:r w:rsidR="00F22BD4" w:rsidRPr="008E4DEE">
        <w:rPr>
          <w:rFonts w:ascii="Times New Roman" w:hAnsi="Times New Roman" w:cs="Times New Roman"/>
          <w:iCs/>
          <w:sz w:val="32"/>
          <w:szCs w:val="32"/>
          <w:lang w:val="en-US"/>
        </w:rPr>
        <w:t>ocean.</w:t>
      </w:r>
      <w:r w:rsidR="00AE4FCB" w:rsidRPr="008E4DEE">
        <w:rPr>
          <w:rFonts w:ascii="Times New Roman" w:hAnsi="Times New Roman" w:cs="Times New Roman"/>
          <w:iCs/>
          <w:noProof/>
          <w:sz w:val="32"/>
          <w:szCs w:val="32"/>
          <w:lang w:val="en-CA"/>
        </w:rPr>
        <w:t xml:space="preserve"> </w:t>
      </w:r>
    </w:p>
    <w:p w14:paraId="3FD20B01" w14:textId="52642E92" w:rsidR="00314B10" w:rsidRPr="008E4DEE" w:rsidRDefault="007C6F84" w:rsidP="00314B10">
      <w:pPr>
        <w:spacing w:after="0"/>
        <w:jc w:val="both"/>
        <w:rPr>
          <w:rFonts w:ascii="Times New Roman" w:hAnsi="Times New Roman" w:cs="Times New Roman"/>
          <w:iCs/>
          <w:noProof/>
          <w:sz w:val="32"/>
          <w:szCs w:val="32"/>
          <w:lang w:val="en-CA"/>
        </w:rPr>
      </w:pPr>
      <w:r w:rsidRPr="008E4DEE">
        <w:rPr>
          <w:rFonts w:ascii="Times New Roman" w:hAnsi="Times New Roman" w:cs="Times New Roman"/>
          <w:iCs/>
          <w:noProof/>
          <w:sz w:val="32"/>
          <w:szCs w:val="32"/>
          <w:lang w:val="en-CA"/>
        </w:rPr>
        <w:drawing>
          <wp:anchor distT="0" distB="0" distL="114300" distR="114300" simplePos="0" relativeHeight="251659264" behindDoc="0" locked="0" layoutInCell="1" allowOverlap="1" wp14:anchorId="5DEB7CAD" wp14:editId="562A1C38">
            <wp:simplePos x="0" y="0"/>
            <wp:positionH relativeFrom="margin">
              <wp:posOffset>134620</wp:posOffset>
            </wp:positionH>
            <wp:positionV relativeFrom="paragraph">
              <wp:posOffset>250190</wp:posOffset>
            </wp:positionV>
            <wp:extent cx="5859780" cy="2266315"/>
            <wp:effectExtent l="0" t="0" r="7620" b="635"/>
            <wp:wrapSquare wrapText="bothSides"/>
            <wp:docPr id="1340086014" name="Picture 9" descr="A group of people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86014" name="Picture 9" descr="A group of people sitting in a room&#10;&#10;AI-generated content may be incorrect."/>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59780" cy="226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7A2B8" w14:textId="2B709B8B" w:rsidR="005A35E6" w:rsidRPr="008E4DEE" w:rsidRDefault="005A35E6" w:rsidP="00314B10">
      <w:pPr>
        <w:spacing w:after="0"/>
        <w:jc w:val="both"/>
        <w:rPr>
          <w:rFonts w:ascii="Times New Roman" w:hAnsi="Times New Roman" w:cs="Times New Roman"/>
          <w:iCs/>
          <w:sz w:val="32"/>
          <w:szCs w:val="32"/>
          <w:lang w:val="en-CA"/>
        </w:rPr>
      </w:pPr>
    </w:p>
    <w:p w14:paraId="18146D42" w14:textId="77777777" w:rsidR="007C6F84" w:rsidRPr="008E4DEE" w:rsidRDefault="007C6F84" w:rsidP="00314B10">
      <w:pPr>
        <w:spacing w:after="0"/>
        <w:jc w:val="both"/>
        <w:rPr>
          <w:rFonts w:ascii="Times New Roman" w:hAnsi="Times New Roman" w:cs="Times New Roman"/>
          <w:iCs/>
          <w:sz w:val="32"/>
          <w:szCs w:val="32"/>
          <w:lang w:val="en-CA"/>
        </w:rPr>
      </w:pPr>
    </w:p>
    <w:p w14:paraId="1B9EAB0F" w14:textId="19AC32BB" w:rsidR="007C6F84" w:rsidRPr="008E4DEE" w:rsidRDefault="007C6F84" w:rsidP="00314B10">
      <w:pPr>
        <w:spacing w:after="0"/>
        <w:jc w:val="both"/>
        <w:rPr>
          <w:rFonts w:ascii="Times New Roman" w:hAnsi="Times New Roman" w:cs="Times New Roman"/>
          <w:iCs/>
          <w:sz w:val="32"/>
          <w:szCs w:val="32"/>
          <w:lang w:val="en-CA"/>
        </w:rPr>
      </w:pPr>
      <w:r w:rsidRPr="008E4DEE">
        <w:rPr>
          <w:rFonts w:ascii="Times New Roman" w:hAnsi="Times New Roman" w:cs="Times New Roman"/>
          <w:iCs/>
          <w:sz w:val="32"/>
          <w:szCs w:val="32"/>
          <w:lang w:val="en-CA"/>
        </w:rPr>
        <w:t>Respectfully submitted by:</w:t>
      </w:r>
    </w:p>
    <w:p w14:paraId="0415E77A" w14:textId="77777777" w:rsidR="007C6F84" w:rsidRPr="008E4DEE" w:rsidRDefault="007C6F84" w:rsidP="00314B10">
      <w:pPr>
        <w:spacing w:after="0"/>
        <w:jc w:val="both"/>
        <w:rPr>
          <w:rFonts w:ascii="Times New Roman" w:hAnsi="Times New Roman" w:cs="Times New Roman"/>
          <w:iCs/>
          <w:sz w:val="32"/>
          <w:szCs w:val="32"/>
          <w:lang w:val="en-CA"/>
        </w:rPr>
      </w:pPr>
    </w:p>
    <w:p w14:paraId="481FC535" w14:textId="44B23991" w:rsidR="007C6F84" w:rsidRPr="008E4DEE" w:rsidRDefault="007C6F84" w:rsidP="00314B10">
      <w:pPr>
        <w:spacing w:after="0"/>
        <w:jc w:val="both"/>
        <w:rPr>
          <w:rFonts w:ascii="Times New Roman" w:hAnsi="Times New Roman" w:cs="Times New Roman"/>
          <w:iCs/>
          <w:sz w:val="32"/>
          <w:szCs w:val="32"/>
          <w:lang w:val="en-CA"/>
        </w:rPr>
      </w:pPr>
      <w:r w:rsidRPr="008E4DEE">
        <w:rPr>
          <w:rFonts w:ascii="Times New Roman" w:hAnsi="Times New Roman" w:cs="Times New Roman"/>
          <w:iCs/>
          <w:sz w:val="32"/>
          <w:szCs w:val="32"/>
          <w:lang w:val="en-CA"/>
        </w:rPr>
        <w:t>Michael J. A. Butler</w:t>
      </w:r>
    </w:p>
    <w:p w14:paraId="2464165A" w14:textId="29BC056E" w:rsidR="007C6F84" w:rsidRPr="008E4DEE" w:rsidRDefault="007C6F84" w:rsidP="00314B10">
      <w:pPr>
        <w:spacing w:after="0"/>
        <w:jc w:val="both"/>
        <w:rPr>
          <w:rFonts w:ascii="Times New Roman" w:hAnsi="Times New Roman" w:cs="Times New Roman"/>
          <w:iCs/>
          <w:sz w:val="32"/>
          <w:szCs w:val="32"/>
          <w:lang w:val="en-CA"/>
        </w:rPr>
      </w:pPr>
      <w:r w:rsidRPr="008E4DEE">
        <w:rPr>
          <w:rFonts w:ascii="Times New Roman" w:hAnsi="Times New Roman" w:cs="Times New Roman"/>
          <w:iCs/>
          <w:sz w:val="32"/>
          <w:szCs w:val="32"/>
          <w:lang w:val="en-CA"/>
        </w:rPr>
        <w:t xml:space="preserve">Chair, Ocean Literacy Working Group. </w:t>
      </w:r>
    </w:p>
    <w:sectPr w:rsidR="007C6F84" w:rsidRPr="008E4DEE" w:rsidSect="00916EF8">
      <w:footerReference w:type="default" r:id="rId12"/>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5217C" w14:textId="77777777" w:rsidR="00BC79A1" w:rsidRDefault="00BC79A1" w:rsidP="00D841E9">
      <w:pPr>
        <w:spacing w:after="0" w:line="240" w:lineRule="auto"/>
      </w:pPr>
      <w:r>
        <w:separator/>
      </w:r>
    </w:p>
  </w:endnote>
  <w:endnote w:type="continuationSeparator" w:id="0">
    <w:p w14:paraId="40B8D0F5" w14:textId="77777777" w:rsidR="00BC79A1" w:rsidRDefault="00BC79A1" w:rsidP="00D8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959464"/>
      <w:docPartObj>
        <w:docPartGallery w:val="Page Numbers (Bottom of Page)"/>
        <w:docPartUnique/>
      </w:docPartObj>
    </w:sdtPr>
    <w:sdtEndPr>
      <w:rPr>
        <w:noProof/>
      </w:rPr>
    </w:sdtEndPr>
    <w:sdtContent>
      <w:p w14:paraId="48745FE1" w14:textId="65953A1E" w:rsidR="008C291F" w:rsidRDefault="008C291F">
        <w:pPr>
          <w:pStyle w:val="Footer"/>
          <w:jc w:val="center"/>
        </w:pPr>
        <w:r>
          <w:fldChar w:fldCharType="begin"/>
        </w:r>
        <w:r>
          <w:instrText xml:space="preserve"> PAGE   \* MERGEFORMAT </w:instrText>
        </w:r>
        <w:r>
          <w:fldChar w:fldCharType="separate"/>
        </w:r>
        <w:r w:rsidR="002C197A">
          <w:rPr>
            <w:noProof/>
          </w:rPr>
          <w:t>2</w:t>
        </w:r>
        <w:r>
          <w:rPr>
            <w:noProof/>
          </w:rPr>
          <w:fldChar w:fldCharType="end"/>
        </w:r>
      </w:p>
    </w:sdtContent>
  </w:sdt>
  <w:p w14:paraId="3983BD7D" w14:textId="77777777" w:rsidR="00725659" w:rsidRDefault="00725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D8C52" w14:textId="77777777" w:rsidR="00BC79A1" w:rsidRDefault="00BC79A1" w:rsidP="00D841E9">
      <w:pPr>
        <w:spacing w:after="0" w:line="240" w:lineRule="auto"/>
      </w:pPr>
      <w:r>
        <w:separator/>
      </w:r>
    </w:p>
  </w:footnote>
  <w:footnote w:type="continuationSeparator" w:id="0">
    <w:p w14:paraId="245A5E67" w14:textId="77777777" w:rsidR="00BC79A1" w:rsidRDefault="00BC79A1" w:rsidP="00D841E9">
      <w:pPr>
        <w:spacing w:after="0" w:line="240" w:lineRule="auto"/>
      </w:pPr>
      <w:r>
        <w:continuationSeparator/>
      </w:r>
    </w:p>
  </w:footnote>
</w:footnotes>
</file>

<file path=word/intelligence.xml><?xml version="1.0" encoding="utf-8"?>
<int:Intelligence xmlns:int="http://schemas.microsoft.com/office/intelligence/2019/intelligence">
  <int:IntelligenceSettings/>
  <int:Manifest>
    <int:ParagraphRange paragraphId="1132524334" textId="87823717" start="156" length="15" invalidationStart="156" invalidationLength="15" id="e9A5Zn6k"/>
  </int:Manifest>
  <int:Observations>
    <int:Content id="e9A5Zn6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01A6"/>
    <w:multiLevelType w:val="multilevel"/>
    <w:tmpl w:val="9A0ADA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10D508B"/>
    <w:multiLevelType w:val="hybridMultilevel"/>
    <w:tmpl w:val="4E8A7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D0209"/>
    <w:multiLevelType w:val="multilevel"/>
    <w:tmpl w:val="8298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80D21"/>
    <w:multiLevelType w:val="hybridMultilevel"/>
    <w:tmpl w:val="38EE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8103F"/>
    <w:multiLevelType w:val="hybridMultilevel"/>
    <w:tmpl w:val="E19237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E095322"/>
    <w:multiLevelType w:val="hybridMultilevel"/>
    <w:tmpl w:val="EEFCE12E"/>
    <w:lvl w:ilvl="0" w:tplc="3DB017DC">
      <w:start w:val="1"/>
      <w:numFmt w:val="bullet"/>
      <w:lvlText w:val=""/>
      <w:lvlJc w:val="left"/>
      <w:pPr>
        <w:tabs>
          <w:tab w:val="num" w:pos="288"/>
        </w:tabs>
        <w:ind w:left="504"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BD283F"/>
    <w:multiLevelType w:val="hybridMultilevel"/>
    <w:tmpl w:val="2F9E08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4F5127FF"/>
    <w:multiLevelType w:val="hybridMultilevel"/>
    <w:tmpl w:val="12F46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AF1DF3"/>
    <w:multiLevelType w:val="multilevel"/>
    <w:tmpl w:val="41EC50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0113942"/>
    <w:multiLevelType w:val="hybridMultilevel"/>
    <w:tmpl w:val="90BAAA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FC0BAB"/>
    <w:multiLevelType w:val="hybridMultilevel"/>
    <w:tmpl w:val="7E945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9A48FE"/>
    <w:multiLevelType w:val="hybridMultilevel"/>
    <w:tmpl w:val="18B0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757FE"/>
    <w:multiLevelType w:val="hybridMultilevel"/>
    <w:tmpl w:val="CA3AC0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F9425DD"/>
    <w:multiLevelType w:val="hybridMultilevel"/>
    <w:tmpl w:val="9A7ACF2E"/>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1738628448">
    <w:abstractNumId w:val="7"/>
  </w:num>
  <w:num w:numId="2" w16cid:durableId="522937646">
    <w:abstractNumId w:val="1"/>
  </w:num>
  <w:num w:numId="3" w16cid:durableId="482623512">
    <w:abstractNumId w:val="5"/>
  </w:num>
  <w:num w:numId="4" w16cid:durableId="2037272538">
    <w:abstractNumId w:val="13"/>
  </w:num>
  <w:num w:numId="5" w16cid:durableId="1584682763">
    <w:abstractNumId w:val="10"/>
  </w:num>
  <w:num w:numId="6" w16cid:durableId="329335810">
    <w:abstractNumId w:val="11"/>
  </w:num>
  <w:num w:numId="7" w16cid:durableId="863327907">
    <w:abstractNumId w:val="2"/>
  </w:num>
  <w:num w:numId="8" w16cid:durableId="605043296">
    <w:abstractNumId w:val="3"/>
  </w:num>
  <w:num w:numId="9" w16cid:durableId="1801458352">
    <w:abstractNumId w:val="9"/>
  </w:num>
  <w:num w:numId="10" w16cid:durableId="36665153">
    <w:abstractNumId w:val="0"/>
  </w:num>
  <w:num w:numId="11" w16cid:durableId="1303466982">
    <w:abstractNumId w:val="12"/>
  </w:num>
  <w:num w:numId="12" w16cid:durableId="2016615543">
    <w:abstractNumId w:val="4"/>
  </w:num>
  <w:num w:numId="13" w16cid:durableId="1710834734">
    <w:abstractNumId w:val="6"/>
  </w:num>
  <w:num w:numId="14" w16cid:durableId="1788351198">
    <w:abstractNumId w:val="8"/>
  </w:num>
  <w:num w:numId="15" w16cid:durableId="1479423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en-CA" w:vendorID="64" w:dllVersion="6" w:nlCheck="1" w:checkStyle="1"/>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14"/>
    <w:rsid w:val="000021F1"/>
    <w:rsid w:val="000035FB"/>
    <w:rsid w:val="00014B62"/>
    <w:rsid w:val="0002023F"/>
    <w:rsid w:val="00033830"/>
    <w:rsid w:val="00037384"/>
    <w:rsid w:val="000424D5"/>
    <w:rsid w:val="00043F40"/>
    <w:rsid w:val="00044931"/>
    <w:rsid w:val="000457B8"/>
    <w:rsid w:val="00045864"/>
    <w:rsid w:val="000461C8"/>
    <w:rsid w:val="00047C17"/>
    <w:rsid w:val="0004F52C"/>
    <w:rsid w:val="00057A4C"/>
    <w:rsid w:val="00061510"/>
    <w:rsid w:val="000649B6"/>
    <w:rsid w:val="00070B75"/>
    <w:rsid w:val="00075880"/>
    <w:rsid w:val="000774F6"/>
    <w:rsid w:val="00090E6E"/>
    <w:rsid w:val="0009375A"/>
    <w:rsid w:val="000A1A3E"/>
    <w:rsid w:val="000A5107"/>
    <w:rsid w:val="000A6D1D"/>
    <w:rsid w:val="000A70AA"/>
    <w:rsid w:val="000B7A05"/>
    <w:rsid w:val="000C2D41"/>
    <w:rsid w:val="000E0866"/>
    <w:rsid w:val="000E1BFC"/>
    <w:rsid w:val="000E1DDF"/>
    <w:rsid w:val="000E2D93"/>
    <w:rsid w:val="000E38E4"/>
    <w:rsid w:val="000E3EAC"/>
    <w:rsid w:val="000E531B"/>
    <w:rsid w:val="000E7229"/>
    <w:rsid w:val="000F0DD3"/>
    <w:rsid w:val="000F2DF3"/>
    <w:rsid w:val="000F386F"/>
    <w:rsid w:val="000F649D"/>
    <w:rsid w:val="000F78A1"/>
    <w:rsid w:val="0010119C"/>
    <w:rsid w:val="00107E71"/>
    <w:rsid w:val="001109B1"/>
    <w:rsid w:val="001172FA"/>
    <w:rsid w:val="001211AC"/>
    <w:rsid w:val="001225ED"/>
    <w:rsid w:val="001237AC"/>
    <w:rsid w:val="00126132"/>
    <w:rsid w:val="001269FB"/>
    <w:rsid w:val="00127D7F"/>
    <w:rsid w:val="00130618"/>
    <w:rsid w:val="00130A31"/>
    <w:rsid w:val="001312E6"/>
    <w:rsid w:val="001334A9"/>
    <w:rsid w:val="00134E43"/>
    <w:rsid w:val="0014003E"/>
    <w:rsid w:val="00140AEE"/>
    <w:rsid w:val="0014245B"/>
    <w:rsid w:val="0014461E"/>
    <w:rsid w:val="00145428"/>
    <w:rsid w:val="0014631F"/>
    <w:rsid w:val="00151678"/>
    <w:rsid w:val="00155891"/>
    <w:rsid w:val="0015651C"/>
    <w:rsid w:val="001572D2"/>
    <w:rsid w:val="00157464"/>
    <w:rsid w:val="00160310"/>
    <w:rsid w:val="00162C83"/>
    <w:rsid w:val="00163E8A"/>
    <w:rsid w:val="00164386"/>
    <w:rsid w:val="00171A77"/>
    <w:rsid w:val="00174928"/>
    <w:rsid w:val="00180CD4"/>
    <w:rsid w:val="00181112"/>
    <w:rsid w:val="00181198"/>
    <w:rsid w:val="00182D15"/>
    <w:rsid w:val="00183EC0"/>
    <w:rsid w:val="00186B73"/>
    <w:rsid w:val="00187D47"/>
    <w:rsid w:val="0019086C"/>
    <w:rsid w:val="00190E96"/>
    <w:rsid w:val="00196C98"/>
    <w:rsid w:val="0019797B"/>
    <w:rsid w:val="001A02B2"/>
    <w:rsid w:val="001A06BF"/>
    <w:rsid w:val="001A38F4"/>
    <w:rsid w:val="001A4800"/>
    <w:rsid w:val="001A72B0"/>
    <w:rsid w:val="001B0D98"/>
    <w:rsid w:val="001B1170"/>
    <w:rsid w:val="001B3757"/>
    <w:rsid w:val="001B421C"/>
    <w:rsid w:val="001B5CDF"/>
    <w:rsid w:val="001C06B7"/>
    <w:rsid w:val="001C7363"/>
    <w:rsid w:val="001D050B"/>
    <w:rsid w:val="001D1B98"/>
    <w:rsid w:val="001D25BA"/>
    <w:rsid w:val="001D50D7"/>
    <w:rsid w:val="001D6D78"/>
    <w:rsid w:val="001F18C0"/>
    <w:rsid w:val="001F40F2"/>
    <w:rsid w:val="002005B7"/>
    <w:rsid w:val="00200ACC"/>
    <w:rsid w:val="002121BA"/>
    <w:rsid w:val="002308FB"/>
    <w:rsid w:val="00231923"/>
    <w:rsid w:val="00237220"/>
    <w:rsid w:val="002435E7"/>
    <w:rsid w:val="00243AA7"/>
    <w:rsid w:val="00243EA3"/>
    <w:rsid w:val="00252730"/>
    <w:rsid w:val="00253123"/>
    <w:rsid w:val="002604E6"/>
    <w:rsid w:val="00260683"/>
    <w:rsid w:val="00263716"/>
    <w:rsid w:val="00265ABD"/>
    <w:rsid w:val="00270451"/>
    <w:rsid w:val="00277B27"/>
    <w:rsid w:val="00282D97"/>
    <w:rsid w:val="00290E47"/>
    <w:rsid w:val="002930D0"/>
    <w:rsid w:val="00293A09"/>
    <w:rsid w:val="00297A30"/>
    <w:rsid w:val="002A6A35"/>
    <w:rsid w:val="002A6DAE"/>
    <w:rsid w:val="002B183C"/>
    <w:rsid w:val="002B297F"/>
    <w:rsid w:val="002B5525"/>
    <w:rsid w:val="002C08FB"/>
    <w:rsid w:val="002C0DB5"/>
    <w:rsid w:val="002C197A"/>
    <w:rsid w:val="002C2D20"/>
    <w:rsid w:val="002C3346"/>
    <w:rsid w:val="002C481B"/>
    <w:rsid w:val="002C4A5A"/>
    <w:rsid w:val="002C6975"/>
    <w:rsid w:val="002C7564"/>
    <w:rsid w:val="002D0C95"/>
    <w:rsid w:val="002D6DD3"/>
    <w:rsid w:val="002D7528"/>
    <w:rsid w:val="002F00C2"/>
    <w:rsid w:val="00301277"/>
    <w:rsid w:val="003023D1"/>
    <w:rsid w:val="00302D1C"/>
    <w:rsid w:val="003054BC"/>
    <w:rsid w:val="003114D1"/>
    <w:rsid w:val="0031183C"/>
    <w:rsid w:val="00312E7F"/>
    <w:rsid w:val="00314477"/>
    <w:rsid w:val="00314B10"/>
    <w:rsid w:val="003173B5"/>
    <w:rsid w:val="00322DBB"/>
    <w:rsid w:val="0033049B"/>
    <w:rsid w:val="00330FC7"/>
    <w:rsid w:val="00332E42"/>
    <w:rsid w:val="00334D71"/>
    <w:rsid w:val="0033570E"/>
    <w:rsid w:val="00342AA0"/>
    <w:rsid w:val="00342FF3"/>
    <w:rsid w:val="00345D61"/>
    <w:rsid w:val="00346CB0"/>
    <w:rsid w:val="00350C5D"/>
    <w:rsid w:val="00351600"/>
    <w:rsid w:val="00351E7D"/>
    <w:rsid w:val="00353364"/>
    <w:rsid w:val="00357E72"/>
    <w:rsid w:val="003618EB"/>
    <w:rsid w:val="00362EFC"/>
    <w:rsid w:val="00364023"/>
    <w:rsid w:val="003736AD"/>
    <w:rsid w:val="00375546"/>
    <w:rsid w:val="00375BFC"/>
    <w:rsid w:val="00376E2F"/>
    <w:rsid w:val="00380198"/>
    <w:rsid w:val="00381C86"/>
    <w:rsid w:val="003857B0"/>
    <w:rsid w:val="00393E94"/>
    <w:rsid w:val="00396B40"/>
    <w:rsid w:val="00397FB2"/>
    <w:rsid w:val="003A3264"/>
    <w:rsid w:val="003A4AB7"/>
    <w:rsid w:val="003B0EC5"/>
    <w:rsid w:val="003B192C"/>
    <w:rsid w:val="003B1A91"/>
    <w:rsid w:val="003B541C"/>
    <w:rsid w:val="003C0149"/>
    <w:rsid w:val="003C4C48"/>
    <w:rsid w:val="003C704C"/>
    <w:rsid w:val="003C7912"/>
    <w:rsid w:val="003D57BF"/>
    <w:rsid w:val="003E0F43"/>
    <w:rsid w:val="003E33D1"/>
    <w:rsid w:val="003E51C4"/>
    <w:rsid w:val="003E5859"/>
    <w:rsid w:val="003E7409"/>
    <w:rsid w:val="003F56C4"/>
    <w:rsid w:val="00404A61"/>
    <w:rsid w:val="00411F16"/>
    <w:rsid w:val="00413E14"/>
    <w:rsid w:val="00414785"/>
    <w:rsid w:val="00414C1A"/>
    <w:rsid w:val="004152D8"/>
    <w:rsid w:val="00423C83"/>
    <w:rsid w:val="00432211"/>
    <w:rsid w:val="00432783"/>
    <w:rsid w:val="00432A59"/>
    <w:rsid w:val="00435742"/>
    <w:rsid w:val="0043778A"/>
    <w:rsid w:val="00445EC3"/>
    <w:rsid w:val="00446356"/>
    <w:rsid w:val="0045284F"/>
    <w:rsid w:val="00453B81"/>
    <w:rsid w:val="0045532B"/>
    <w:rsid w:val="0046291C"/>
    <w:rsid w:val="0046429C"/>
    <w:rsid w:val="00465B4C"/>
    <w:rsid w:val="0046728D"/>
    <w:rsid w:val="004728AE"/>
    <w:rsid w:val="00473A7C"/>
    <w:rsid w:val="0047402A"/>
    <w:rsid w:val="00477E05"/>
    <w:rsid w:val="00483CEA"/>
    <w:rsid w:val="00485B16"/>
    <w:rsid w:val="00486F01"/>
    <w:rsid w:val="00491742"/>
    <w:rsid w:val="00494279"/>
    <w:rsid w:val="0049580B"/>
    <w:rsid w:val="00496C48"/>
    <w:rsid w:val="00496CE0"/>
    <w:rsid w:val="004A4596"/>
    <w:rsid w:val="004A5CC0"/>
    <w:rsid w:val="004A5D90"/>
    <w:rsid w:val="004B1943"/>
    <w:rsid w:val="004B1FFC"/>
    <w:rsid w:val="004B3D65"/>
    <w:rsid w:val="004B5A30"/>
    <w:rsid w:val="004B64F5"/>
    <w:rsid w:val="004C131D"/>
    <w:rsid w:val="004C1BCE"/>
    <w:rsid w:val="004C3D14"/>
    <w:rsid w:val="004D21F9"/>
    <w:rsid w:val="004D5258"/>
    <w:rsid w:val="004D7EBE"/>
    <w:rsid w:val="004E4F2F"/>
    <w:rsid w:val="004F2D62"/>
    <w:rsid w:val="004F318E"/>
    <w:rsid w:val="004F33BD"/>
    <w:rsid w:val="005004CD"/>
    <w:rsid w:val="00502F20"/>
    <w:rsid w:val="005033DC"/>
    <w:rsid w:val="0051180F"/>
    <w:rsid w:val="00513A12"/>
    <w:rsid w:val="00514E72"/>
    <w:rsid w:val="00515F13"/>
    <w:rsid w:val="00517978"/>
    <w:rsid w:val="00522C9D"/>
    <w:rsid w:val="005264BD"/>
    <w:rsid w:val="005272F5"/>
    <w:rsid w:val="0053124C"/>
    <w:rsid w:val="00535ACF"/>
    <w:rsid w:val="00537DDE"/>
    <w:rsid w:val="00540DC7"/>
    <w:rsid w:val="0055057D"/>
    <w:rsid w:val="0055516D"/>
    <w:rsid w:val="00557169"/>
    <w:rsid w:val="00562068"/>
    <w:rsid w:val="00566994"/>
    <w:rsid w:val="0057164C"/>
    <w:rsid w:val="005729BF"/>
    <w:rsid w:val="00573911"/>
    <w:rsid w:val="005740A5"/>
    <w:rsid w:val="00580A55"/>
    <w:rsid w:val="00580D05"/>
    <w:rsid w:val="00587F29"/>
    <w:rsid w:val="00590825"/>
    <w:rsid w:val="00592C19"/>
    <w:rsid w:val="00593B37"/>
    <w:rsid w:val="00595224"/>
    <w:rsid w:val="005A35E6"/>
    <w:rsid w:val="005A6C44"/>
    <w:rsid w:val="005B2407"/>
    <w:rsid w:val="005B3F60"/>
    <w:rsid w:val="005B76FC"/>
    <w:rsid w:val="005C0112"/>
    <w:rsid w:val="005C40D8"/>
    <w:rsid w:val="005C45DA"/>
    <w:rsid w:val="005D027C"/>
    <w:rsid w:val="005D02E6"/>
    <w:rsid w:val="005D13F3"/>
    <w:rsid w:val="005D36AF"/>
    <w:rsid w:val="005D3726"/>
    <w:rsid w:val="005D3AF1"/>
    <w:rsid w:val="005D6183"/>
    <w:rsid w:val="005D7661"/>
    <w:rsid w:val="005E17C9"/>
    <w:rsid w:val="005E2DB0"/>
    <w:rsid w:val="005E5FAB"/>
    <w:rsid w:val="005F13BA"/>
    <w:rsid w:val="005F416A"/>
    <w:rsid w:val="005F657B"/>
    <w:rsid w:val="005F71E6"/>
    <w:rsid w:val="005F7B8E"/>
    <w:rsid w:val="00603279"/>
    <w:rsid w:val="0060655E"/>
    <w:rsid w:val="00607AFB"/>
    <w:rsid w:val="006113D1"/>
    <w:rsid w:val="00613ADE"/>
    <w:rsid w:val="00615607"/>
    <w:rsid w:val="006221FE"/>
    <w:rsid w:val="0062440F"/>
    <w:rsid w:val="006311D1"/>
    <w:rsid w:val="00632453"/>
    <w:rsid w:val="00633D3B"/>
    <w:rsid w:val="006401AC"/>
    <w:rsid w:val="006453A1"/>
    <w:rsid w:val="00646A26"/>
    <w:rsid w:val="00650323"/>
    <w:rsid w:val="00651298"/>
    <w:rsid w:val="00653832"/>
    <w:rsid w:val="00655BA2"/>
    <w:rsid w:val="006577CA"/>
    <w:rsid w:val="00660033"/>
    <w:rsid w:val="0066309B"/>
    <w:rsid w:val="0066742F"/>
    <w:rsid w:val="00667EB1"/>
    <w:rsid w:val="00670714"/>
    <w:rsid w:val="006727A3"/>
    <w:rsid w:val="00674348"/>
    <w:rsid w:val="00676CC4"/>
    <w:rsid w:val="00681804"/>
    <w:rsid w:val="00682BCD"/>
    <w:rsid w:val="00683F0D"/>
    <w:rsid w:val="0068780C"/>
    <w:rsid w:val="006903D8"/>
    <w:rsid w:val="006946D2"/>
    <w:rsid w:val="00695097"/>
    <w:rsid w:val="006967A0"/>
    <w:rsid w:val="006971A1"/>
    <w:rsid w:val="006A0D54"/>
    <w:rsid w:val="006A0E03"/>
    <w:rsid w:val="006A6C81"/>
    <w:rsid w:val="006C18A6"/>
    <w:rsid w:val="006C1D16"/>
    <w:rsid w:val="006C5CA9"/>
    <w:rsid w:val="006C6D28"/>
    <w:rsid w:val="006D1285"/>
    <w:rsid w:val="006D254B"/>
    <w:rsid w:val="006D4341"/>
    <w:rsid w:val="006D58C7"/>
    <w:rsid w:val="006D6F9A"/>
    <w:rsid w:val="006E5997"/>
    <w:rsid w:val="006E6B81"/>
    <w:rsid w:val="006E6C14"/>
    <w:rsid w:val="006F4729"/>
    <w:rsid w:val="0070024D"/>
    <w:rsid w:val="00702076"/>
    <w:rsid w:val="0070547D"/>
    <w:rsid w:val="00706715"/>
    <w:rsid w:val="007074D0"/>
    <w:rsid w:val="00707539"/>
    <w:rsid w:val="0071000C"/>
    <w:rsid w:val="00710F2E"/>
    <w:rsid w:val="00711A17"/>
    <w:rsid w:val="0071277F"/>
    <w:rsid w:val="007127A6"/>
    <w:rsid w:val="00715CC8"/>
    <w:rsid w:val="00725659"/>
    <w:rsid w:val="007308C3"/>
    <w:rsid w:val="00730CD0"/>
    <w:rsid w:val="007315D1"/>
    <w:rsid w:val="007335C2"/>
    <w:rsid w:val="0073378A"/>
    <w:rsid w:val="007362AD"/>
    <w:rsid w:val="007369FC"/>
    <w:rsid w:val="00744A02"/>
    <w:rsid w:val="00745E5B"/>
    <w:rsid w:val="00745E6E"/>
    <w:rsid w:val="00746498"/>
    <w:rsid w:val="007479B3"/>
    <w:rsid w:val="00747FAB"/>
    <w:rsid w:val="0075193A"/>
    <w:rsid w:val="00751CE4"/>
    <w:rsid w:val="0075266B"/>
    <w:rsid w:val="00756A52"/>
    <w:rsid w:val="00756B54"/>
    <w:rsid w:val="00757BEC"/>
    <w:rsid w:val="00762323"/>
    <w:rsid w:val="00764714"/>
    <w:rsid w:val="007704F8"/>
    <w:rsid w:val="007728AE"/>
    <w:rsid w:val="00775274"/>
    <w:rsid w:val="00777AC7"/>
    <w:rsid w:val="0077A853"/>
    <w:rsid w:val="00785645"/>
    <w:rsid w:val="00785D40"/>
    <w:rsid w:val="007906FD"/>
    <w:rsid w:val="00793A22"/>
    <w:rsid w:val="00794438"/>
    <w:rsid w:val="007A223C"/>
    <w:rsid w:val="007A29B7"/>
    <w:rsid w:val="007A4F23"/>
    <w:rsid w:val="007A7EBD"/>
    <w:rsid w:val="007B2C06"/>
    <w:rsid w:val="007B2ED1"/>
    <w:rsid w:val="007B4D33"/>
    <w:rsid w:val="007B62B4"/>
    <w:rsid w:val="007B7A80"/>
    <w:rsid w:val="007C4726"/>
    <w:rsid w:val="007C49CF"/>
    <w:rsid w:val="007C6F84"/>
    <w:rsid w:val="007C738F"/>
    <w:rsid w:val="007D0247"/>
    <w:rsid w:val="007D10E1"/>
    <w:rsid w:val="007D1B25"/>
    <w:rsid w:val="007D1D71"/>
    <w:rsid w:val="007D4294"/>
    <w:rsid w:val="007D4DD6"/>
    <w:rsid w:val="007D5FA7"/>
    <w:rsid w:val="007D6661"/>
    <w:rsid w:val="007E1552"/>
    <w:rsid w:val="007E33A8"/>
    <w:rsid w:val="007F09DB"/>
    <w:rsid w:val="007F0DEF"/>
    <w:rsid w:val="007F22C8"/>
    <w:rsid w:val="007F7CD7"/>
    <w:rsid w:val="0080267A"/>
    <w:rsid w:val="00803EC7"/>
    <w:rsid w:val="00806DD3"/>
    <w:rsid w:val="00807A96"/>
    <w:rsid w:val="00810065"/>
    <w:rsid w:val="0081021F"/>
    <w:rsid w:val="00810778"/>
    <w:rsid w:val="00811A63"/>
    <w:rsid w:val="00816252"/>
    <w:rsid w:val="00820622"/>
    <w:rsid w:val="00821150"/>
    <w:rsid w:val="00822F61"/>
    <w:rsid w:val="0082517D"/>
    <w:rsid w:val="008320B4"/>
    <w:rsid w:val="0083522A"/>
    <w:rsid w:val="008406EC"/>
    <w:rsid w:val="00847E7A"/>
    <w:rsid w:val="00847F42"/>
    <w:rsid w:val="008516A7"/>
    <w:rsid w:val="00853532"/>
    <w:rsid w:val="008571DD"/>
    <w:rsid w:val="00860186"/>
    <w:rsid w:val="008646AB"/>
    <w:rsid w:val="008651A0"/>
    <w:rsid w:val="00867B06"/>
    <w:rsid w:val="008750DD"/>
    <w:rsid w:val="00876333"/>
    <w:rsid w:val="00877A1A"/>
    <w:rsid w:val="008850F8"/>
    <w:rsid w:val="00886D27"/>
    <w:rsid w:val="008875EF"/>
    <w:rsid w:val="00895D17"/>
    <w:rsid w:val="00897691"/>
    <w:rsid w:val="00897C26"/>
    <w:rsid w:val="008A11F4"/>
    <w:rsid w:val="008A37F6"/>
    <w:rsid w:val="008A4277"/>
    <w:rsid w:val="008A486A"/>
    <w:rsid w:val="008A68C9"/>
    <w:rsid w:val="008B42E7"/>
    <w:rsid w:val="008B720B"/>
    <w:rsid w:val="008B72EC"/>
    <w:rsid w:val="008C03DA"/>
    <w:rsid w:val="008C075D"/>
    <w:rsid w:val="008C291F"/>
    <w:rsid w:val="008C3663"/>
    <w:rsid w:val="008C38EF"/>
    <w:rsid w:val="008C4777"/>
    <w:rsid w:val="008C4F44"/>
    <w:rsid w:val="008C6711"/>
    <w:rsid w:val="008C6A46"/>
    <w:rsid w:val="008C7548"/>
    <w:rsid w:val="008D420E"/>
    <w:rsid w:val="008D42DA"/>
    <w:rsid w:val="008D73CB"/>
    <w:rsid w:val="008E2A3F"/>
    <w:rsid w:val="008E4DEE"/>
    <w:rsid w:val="008E55E6"/>
    <w:rsid w:val="008E6E3E"/>
    <w:rsid w:val="008E7DF5"/>
    <w:rsid w:val="008F1F4F"/>
    <w:rsid w:val="008F4046"/>
    <w:rsid w:val="008F5D26"/>
    <w:rsid w:val="00902A39"/>
    <w:rsid w:val="00903D49"/>
    <w:rsid w:val="009046D3"/>
    <w:rsid w:val="00905761"/>
    <w:rsid w:val="009061AA"/>
    <w:rsid w:val="00907C6F"/>
    <w:rsid w:val="00907ED7"/>
    <w:rsid w:val="009121BE"/>
    <w:rsid w:val="00915FB1"/>
    <w:rsid w:val="00916EF8"/>
    <w:rsid w:val="009204A0"/>
    <w:rsid w:val="009236B2"/>
    <w:rsid w:val="009252DD"/>
    <w:rsid w:val="00930773"/>
    <w:rsid w:val="00931464"/>
    <w:rsid w:val="0093231F"/>
    <w:rsid w:val="009449DE"/>
    <w:rsid w:val="00950F1B"/>
    <w:rsid w:val="009531C8"/>
    <w:rsid w:val="00960111"/>
    <w:rsid w:val="00960E5C"/>
    <w:rsid w:val="0096280C"/>
    <w:rsid w:val="00964251"/>
    <w:rsid w:val="009650E6"/>
    <w:rsid w:val="009721F6"/>
    <w:rsid w:val="009773B7"/>
    <w:rsid w:val="00981F7D"/>
    <w:rsid w:val="009841FF"/>
    <w:rsid w:val="009845B4"/>
    <w:rsid w:val="0098650F"/>
    <w:rsid w:val="00986A73"/>
    <w:rsid w:val="009875F0"/>
    <w:rsid w:val="00992CFE"/>
    <w:rsid w:val="00992E05"/>
    <w:rsid w:val="00993AB6"/>
    <w:rsid w:val="00996309"/>
    <w:rsid w:val="00996C3E"/>
    <w:rsid w:val="0099783E"/>
    <w:rsid w:val="009A074D"/>
    <w:rsid w:val="009A2B60"/>
    <w:rsid w:val="009A3F37"/>
    <w:rsid w:val="009A4233"/>
    <w:rsid w:val="009A482D"/>
    <w:rsid w:val="009A69D4"/>
    <w:rsid w:val="009A7926"/>
    <w:rsid w:val="009AA2D4"/>
    <w:rsid w:val="009B0F3C"/>
    <w:rsid w:val="009B2154"/>
    <w:rsid w:val="009B3A87"/>
    <w:rsid w:val="009B60D4"/>
    <w:rsid w:val="009B6BE9"/>
    <w:rsid w:val="009B6CA7"/>
    <w:rsid w:val="009C2992"/>
    <w:rsid w:val="009C7A83"/>
    <w:rsid w:val="009C7AA9"/>
    <w:rsid w:val="009D000D"/>
    <w:rsid w:val="009D0463"/>
    <w:rsid w:val="009D05ED"/>
    <w:rsid w:val="009D3CA3"/>
    <w:rsid w:val="009E0CDF"/>
    <w:rsid w:val="009E16C2"/>
    <w:rsid w:val="009E6D6B"/>
    <w:rsid w:val="009E6E2C"/>
    <w:rsid w:val="009F1358"/>
    <w:rsid w:val="009F47EE"/>
    <w:rsid w:val="009F6248"/>
    <w:rsid w:val="009F722B"/>
    <w:rsid w:val="00A030BE"/>
    <w:rsid w:val="00A03F29"/>
    <w:rsid w:val="00A074CE"/>
    <w:rsid w:val="00A11D6E"/>
    <w:rsid w:val="00A16711"/>
    <w:rsid w:val="00A179A5"/>
    <w:rsid w:val="00A17EB3"/>
    <w:rsid w:val="00A22E87"/>
    <w:rsid w:val="00A2328C"/>
    <w:rsid w:val="00A305B7"/>
    <w:rsid w:val="00A3143C"/>
    <w:rsid w:val="00A40426"/>
    <w:rsid w:val="00A4122C"/>
    <w:rsid w:val="00A44C6E"/>
    <w:rsid w:val="00A46250"/>
    <w:rsid w:val="00A475D7"/>
    <w:rsid w:val="00A50A30"/>
    <w:rsid w:val="00A51141"/>
    <w:rsid w:val="00A51CBA"/>
    <w:rsid w:val="00A54B4E"/>
    <w:rsid w:val="00A54DAA"/>
    <w:rsid w:val="00A55CF3"/>
    <w:rsid w:val="00A62C1D"/>
    <w:rsid w:val="00A63140"/>
    <w:rsid w:val="00A715D4"/>
    <w:rsid w:val="00A71929"/>
    <w:rsid w:val="00A737DF"/>
    <w:rsid w:val="00A739A5"/>
    <w:rsid w:val="00A80A95"/>
    <w:rsid w:val="00A85DE5"/>
    <w:rsid w:val="00A91AEA"/>
    <w:rsid w:val="00A94535"/>
    <w:rsid w:val="00A9566F"/>
    <w:rsid w:val="00A95EF7"/>
    <w:rsid w:val="00AA03EA"/>
    <w:rsid w:val="00AA0E0F"/>
    <w:rsid w:val="00AA2964"/>
    <w:rsid w:val="00AA2C46"/>
    <w:rsid w:val="00AA369F"/>
    <w:rsid w:val="00AA49B7"/>
    <w:rsid w:val="00AB16F6"/>
    <w:rsid w:val="00AB2586"/>
    <w:rsid w:val="00AB4CEA"/>
    <w:rsid w:val="00AB733C"/>
    <w:rsid w:val="00AC0952"/>
    <w:rsid w:val="00AC1D72"/>
    <w:rsid w:val="00AC2C8C"/>
    <w:rsid w:val="00AC3486"/>
    <w:rsid w:val="00AC742C"/>
    <w:rsid w:val="00AD00B4"/>
    <w:rsid w:val="00AD108B"/>
    <w:rsid w:val="00AD37DD"/>
    <w:rsid w:val="00AD6ACB"/>
    <w:rsid w:val="00AD7B77"/>
    <w:rsid w:val="00AE193D"/>
    <w:rsid w:val="00AE409D"/>
    <w:rsid w:val="00AE4FCB"/>
    <w:rsid w:val="00B053B7"/>
    <w:rsid w:val="00B1404E"/>
    <w:rsid w:val="00B14AFB"/>
    <w:rsid w:val="00B20ADC"/>
    <w:rsid w:val="00B2321E"/>
    <w:rsid w:val="00B23874"/>
    <w:rsid w:val="00B25556"/>
    <w:rsid w:val="00B332B0"/>
    <w:rsid w:val="00B34ACD"/>
    <w:rsid w:val="00B408E9"/>
    <w:rsid w:val="00B47EB8"/>
    <w:rsid w:val="00B54C6F"/>
    <w:rsid w:val="00B54FA8"/>
    <w:rsid w:val="00B6268A"/>
    <w:rsid w:val="00B6315A"/>
    <w:rsid w:val="00B74789"/>
    <w:rsid w:val="00B77529"/>
    <w:rsid w:val="00B80854"/>
    <w:rsid w:val="00B86449"/>
    <w:rsid w:val="00B9044C"/>
    <w:rsid w:val="00B90E7B"/>
    <w:rsid w:val="00B91FC4"/>
    <w:rsid w:val="00B92698"/>
    <w:rsid w:val="00B92700"/>
    <w:rsid w:val="00B93652"/>
    <w:rsid w:val="00B954D4"/>
    <w:rsid w:val="00B97001"/>
    <w:rsid w:val="00B975AC"/>
    <w:rsid w:val="00B9765F"/>
    <w:rsid w:val="00B97F9D"/>
    <w:rsid w:val="00BA5FF5"/>
    <w:rsid w:val="00BB00C6"/>
    <w:rsid w:val="00BB0974"/>
    <w:rsid w:val="00BB2CF7"/>
    <w:rsid w:val="00BB341B"/>
    <w:rsid w:val="00BB3DBC"/>
    <w:rsid w:val="00BB5A97"/>
    <w:rsid w:val="00BC31F4"/>
    <w:rsid w:val="00BC79A1"/>
    <w:rsid w:val="00BD2343"/>
    <w:rsid w:val="00BD2617"/>
    <w:rsid w:val="00BD477B"/>
    <w:rsid w:val="00BD6B97"/>
    <w:rsid w:val="00BE022A"/>
    <w:rsid w:val="00BE3E85"/>
    <w:rsid w:val="00BE5E4E"/>
    <w:rsid w:val="00BE6AD5"/>
    <w:rsid w:val="00BF2284"/>
    <w:rsid w:val="00BF3F8E"/>
    <w:rsid w:val="00BF52E7"/>
    <w:rsid w:val="00C00484"/>
    <w:rsid w:val="00C00C68"/>
    <w:rsid w:val="00C04296"/>
    <w:rsid w:val="00C064D7"/>
    <w:rsid w:val="00C15AD3"/>
    <w:rsid w:val="00C164D6"/>
    <w:rsid w:val="00C27B85"/>
    <w:rsid w:val="00C32EE2"/>
    <w:rsid w:val="00C32EED"/>
    <w:rsid w:val="00C33C23"/>
    <w:rsid w:val="00C34130"/>
    <w:rsid w:val="00C36EE3"/>
    <w:rsid w:val="00C40382"/>
    <w:rsid w:val="00C4042B"/>
    <w:rsid w:val="00C4543E"/>
    <w:rsid w:val="00C458CB"/>
    <w:rsid w:val="00C45919"/>
    <w:rsid w:val="00C464A3"/>
    <w:rsid w:val="00C5107B"/>
    <w:rsid w:val="00C52AB4"/>
    <w:rsid w:val="00C52E5F"/>
    <w:rsid w:val="00C556B4"/>
    <w:rsid w:val="00C57828"/>
    <w:rsid w:val="00C57887"/>
    <w:rsid w:val="00C628F4"/>
    <w:rsid w:val="00C65549"/>
    <w:rsid w:val="00C70D1C"/>
    <w:rsid w:val="00C73A92"/>
    <w:rsid w:val="00C73EDB"/>
    <w:rsid w:val="00C750DF"/>
    <w:rsid w:val="00C816C7"/>
    <w:rsid w:val="00C84B63"/>
    <w:rsid w:val="00C85626"/>
    <w:rsid w:val="00C925A2"/>
    <w:rsid w:val="00C929EA"/>
    <w:rsid w:val="00C934EE"/>
    <w:rsid w:val="00C955FD"/>
    <w:rsid w:val="00CA01EA"/>
    <w:rsid w:val="00CA07BA"/>
    <w:rsid w:val="00CA461C"/>
    <w:rsid w:val="00CA47F7"/>
    <w:rsid w:val="00CB0E48"/>
    <w:rsid w:val="00CB3814"/>
    <w:rsid w:val="00CB716E"/>
    <w:rsid w:val="00CB7C9E"/>
    <w:rsid w:val="00CC1D32"/>
    <w:rsid w:val="00CC627F"/>
    <w:rsid w:val="00CC7D8D"/>
    <w:rsid w:val="00CD433D"/>
    <w:rsid w:val="00CD4856"/>
    <w:rsid w:val="00CE1093"/>
    <w:rsid w:val="00CE220A"/>
    <w:rsid w:val="00CE4074"/>
    <w:rsid w:val="00CF0253"/>
    <w:rsid w:val="00CF0808"/>
    <w:rsid w:val="00D01254"/>
    <w:rsid w:val="00D04FE5"/>
    <w:rsid w:val="00D07D15"/>
    <w:rsid w:val="00D13DA6"/>
    <w:rsid w:val="00D148BF"/>
    <w:rsid w:val="00D16184"/>
    <w:rsid w:val="00D16F83"/>
    <w:rsid w:val="00D1749C"/>
    <w:rsid w:val="00D21319"/>
    <w:rsid w:val="00D21932"/>
    <w:rsid w:val="00D234F8"/>
    <w:rsid w:val="00D23C20"/>
    <w:rsid w:val="00D24D86"/>
    <w:rsid w:val="00D25BE4"/>
    <w:rsid w:val="00D319D4"/>
    <w:rsid w:val="00D32E73"/>
    <w:rsid w:val="00D341F2"/>
    <w:rsid w:val="00D40484"/>
    <w:rsid w:val="00D41A31"/>
    <w:rsid w:val="00D42584"/>
    <w:rsid w:val="00D430C9"/>
    <w:rsid w:val="00D436BD"/>
    <w:rsid w:val="00D4484B"/>
    <w:rsid w:val="00D50C53"/>
    <w:rsid w:val="00D5375D"/>
    <w:rsid w:val="00D55962"/>
    <w:rsid w:val="00D5726C"/>
    <w:rsid w:val="00D6450E"/>
    <w:rsid w:val="00D666CF"/>
    <w:rsid w:val="00D6688D"/>
    <w:rsid w:val="00D66972"/>
    <w:rsid w:val="00D70B37"/>
    <w:rsid w:val="00D7205D"/>
    <w:rsid w:val="00D761E5"/>
    <w:rsid w:val="00D777A8"/>
    <w:rsid w:val="00D8040F"/>
    <w:rsid w:val="00D84120"/>
    <w:rsid w:val="00D841E9"/>
    <w:rsid w:val="00D842BC"/>
    <w:rsid w:val="00D85C1F"/>
    <w:rsid w:val="00D87448"/>
    <w:rsid w:val="00D94DD9"/>
    <w:rsid w:val="00D95C5D"/>
    <w:rsid w:val="00DA036C"/>
    <w:rsid w:val="00DA1E62"/>
    <w:rsid w:val="00DA3EDB"/>
    <w:rsid w:val="00DA54E5"/>
    <w:rsid w:val="00DA572B"/>
    <w:rsid w:val="00DA7BAB"/>
    <w:rsid w:val="00DB18BA"/>
    <w:rsid w:val="00DB28F3"/>
    <w:rsid w:val="00DB3257"/>
    <w:rsid w:val="00DB32A7"/>
    <w:rsid w:val="00DB398B"/>
    <w:rsid w:val="00DB5FE9"/>
    <w:rsid w:val="00DB7C08"/>
    <w:rsid w:val="00DC14FC"/>
    <w:rsid w:val="00DC3E7B"/>
    <w:rsid w:val="00DC52B4"/>
    <w:rsid w:val="00DD29A4"/>
    <w:rsid w:val="00DD6652"/>
    <w:rsid w:val="00DE0AF5"/>
    <w:rsid w:val="00DE40F9"/>
    <w:rsid w:val="00DE4108"/>
    <w:rsid w:val="00DE46F8"/>
    <w:rsid w:val="00DE7803"/>
    <w:rsid w:val="00DF032D"/>
    <w:rsid w:val="00DF1735"/>
    <w:rsid w:val="00DF1A22"/>
    <w:rsid w:val="00DF1EF8"/>
    <w:rsid w:val="00DF41E8"/>
    <w:rsid w:val="00DF5CC2"/>
    <w:rsid w:val="00DF7CD0"/>
    <w:rsid w:val="00E02783"/>
    <w:rsid w:val="00E03765"/>
    <w:rsid w:val="00E20795"/>
    <w:rsid w:val="00E2082B"/>
    <w:rsid w:val="00E22976"/>
    <w:rsid w:val="00E232ED"/>
    <w:rsid w:val="00E23CCE"/>
    <w:rsid w:val="00E2572B"/>
    <w:rsid w:val="00E2758A"/>
    <w:rsid w:val="00E27E80"/>
    <w:rsid w:val="00E3345E"/>
    <w:rsid w:val="00E379C7"/>
    <w:rsid w:val="00E37F69"/>
    <w:rsid w:val="00E41115"/>
    <w:rsid w:val="00E41E9C"/>
    <w:rsid w:val="00E463F1"/>
    <w:rsid w:val="00E634A7"/>
    <w:rsid w:val="00E63D32"/>
    <w:rsid w:val="00E651CC"/>
    <w:rsid w:val="00E66B69"/>
    <w:rsid w:val="00E6744F"/>
    <w:rsid w:val="00E67586"/>
    <w:rsid w:val="00E67A8C"/>
    <w:rsid w:val="00E70CBF"/>
    <w:rsid w:val="00E7137C"/>
    <w:rsid w:val="00E756B9"/>
    <w:rsid w:val="00E76105"/>
    <w:rsid w:val="00E80DED"/>
    <w:rsid w:val="00E816C3"/>
    <w:rsid w:val="00E8579A"/>
    <w:rsid w:val="00E858F3"/>
    <w:rsid w:val="00E90BF4"/>
    <w:rsid w:val="00E95EEA"/>
    <w:rsid w:val="00E97368"/>
    <w:rsid w:val="00E97DE8"/>
    <w:rsid w:val="00EA2883"/>
    <w:rsid w:val="00EA3BD2"/>
    <w:rsid w:val="00EA4ADC"/>
    <w:rsid w:val="00EA6552"/>
    <w:rsid w:val="00EA776D"/>
    <w:rsid w:val="00EB18BA"/>
    <w:rsid w:val="00EB1E4E"/>
    <w:rsid w:val="00EB3094"/>
    <w:rsid w:val="00EB58D1"/>
    <w:rsid w:val="00EB5DC9"/>
    <w:rsid w:val="00EC09B5"/>
    <w:rsid w:val="00EC280F"/>
    <w:rsid w:val="00EC6DAF"/>
    <w:rsid w:val="00ED099B"/>
    <w:rsid w:val="00ED1175"/>
    <w:rsid w:val="00ED1E67"/>
    <w:rsid w:val="00ED2029"/>
    <w:rsid w:val="00ED46AE"/>
    <w:rsid w:val="00EE02F1"/>
    <w:rsid w:val="00EE2084"/>
    <w:rsid w:val="00EE3F30"/>
    <w:rsid w:val="00EE40C5"/>
    <w:rsid w:val="00EE7507"/>
    <w:rsid w:val="00EF15C3"/>
    <w:rsid w:val="00EF3335"/>
    <w:rsid w:val="00F0179D"/>
    <w:rsid w:val="00F024F5"/>
    <w:rsid w:val="00F02D0B"/>
    <w:rsid w:val="00F02F13"/>
    <w:rsid w:val="00F0743F"/>
    <w:rsid w:val="00F10C75"/>
    <w:rsid w:val="00F12F6A"/>
    <w:rsid w:val="00F14D6E"/>
    <w:rsid w:val="00F16544"/>
    <w:rsid w:val="00F2186D"/>
    <w:rsid w:val="00F220DD"/>
    <w:rsid w:val="00F221C4"/>
    <w:rsid w:val="00F2293C"/>
    <w:rsid w:val="00F22BD4"/>
    <w:rsid w:val="00F27BE5"/>
    <w:rsid w:val="00F33CCE"/>
    <w:rsid w:val="00F35A9D"/>
    <w:rsid w:val="00F36913"/>
    <w:rsid w:val="00F36946"/>
    <w:rsid w:val="00F40B73"/>
    <w:rsid w:val="00F438A2"/>
    <w:rsid w:val="00F44328"/>
    <w:rsid w:val="00F44D22"/>
    <w:rsid w:val="00F52961"/>
    <w:rsid w:val="00F54BEB"/>
    <w:rsid w:val="00F57A15"/>
    <w:rsid w:val="00F57D10"/>
    <w:rsid w:val="00F61A88"/>
    <w:rsid w:val="00F726A1"/>
    <w:rsid w:val="00F74897"/>
    <w:rsid w:val="00F7546B"/>
    <w:rsid w:val="00F821C3"/>
    <w:rsid w:val="00F86D1F"/>
    <w:rsid w:val="00F87C00"/>
    <w:rsid w:val="00F91A21"/>
    <w:rsid w:val="00F9242B"/>
    <w:rsid w:val="00F94732"/>
    <w:rsid w:val="00F95019"/>
    <w:rsid w:val="00FA0305"/>
    <w:rsid w:val="00FA357C"/>
    <w:rsid w:val="00FA623F"/>
    <w:rsid w:val="00FB2DD6"/>
    <w:rsid w:val="00FB3263"/>
    <w:rsid w:val="00FB503E"/>
    <w:rsid w:val="00FC1351"/>
    <w:rsid w:val="00FC1FEE"/>
    <w:rsid w:val="00FC2A08"/>
    <w:rsid w:val="00FD0676"/>
    <w:rsid w:val="00FD589A"/>
    <w:rsid w:val="00FE1B8B"/>
    <w:rsid w:val="00FE4864"/>
    <w:rsid w:val="00FE6989"/>
    <w:rsid w:val="00FE7364"/>
    <w:rsid w:val="00FF1120"/>
    <w:rsid w:val="00FF1246"/>
    <w:rsid w:val="00FF2BA7"/>
    <w:rsid w:val="00FF4325"/>
    <w:rsid w:val="00FF7DDA"/>
    <w:rsid w:val="0198B032"/>
    <w:rsid w:val="03E67BDC"/>
    <w:rsid w:val="0421DCA2"/>
    <w:rsid w:val="04A60EC4"/>
    <w:rsid w:val="05452078"/>
    <w:rsid w:val="055F3605"/>
    <w:rsid w:val="05C0727E"/>
    <w:rsid w:val="05C442EE"/>
    <w:rsid w:val="063ADD34"/>
    <w:rsid w:val="067611B1"/>
    <w:rsid w:val="07B15B5E"/>
    <w:rsid w:val="0802EF87"/>
    <w:rsid w:val="084B98EF"/>
    <w:rsid w:val="084F09B3"/>
    <w:rsid w:val="08D01493"/>
    <w:rsid w:val="0B09D932"/>
    <w:rsid w:val="0BC0BF81"/>
    <w:rsid w:val="0C03B29F"/>
    <w:rsid w:val="0CCC2AD8"/>
    <w:rsid w:val="0CD660AA"/>
    <w:rsid w:val="0D6D5CF3"/>
    <w:rsid w:val="0DCB8463"/>
    <w:rsid w:val="0EECFE0A"/>
    <w:rsid w:val="0FB35C89"/>
    <w:rsid w:val="1136D6A5"/>
    <w:rsid w:val="117EFEC7"/>
    <w:rsid w:val="11EA64D0"/>
    <w:rsid w:val="12318A04"/>
    <w:rsid w:val="12C85F48"/>
    <w:rsid w:val="1352A4F0"/>
    <w:rsid w:val="1494DD17"/>
    <w:rsid w:val="158737B1"/>
    <w:rsid w:val="162A7203"/>
    <w:rsid w:val="162E0B97"/>
    <w:rsid w:val="165AF480"/>
    <w:rsid w:val="16691CC2"/>
    <w:rsid w:val="16754284"/>
    <w:rsid w:val="1677FAB4"/>
    <w:rsid w:val="172C24F9"/>
    <w:rsid w:val="177E1D6D"/>
    <w:rsid w:val="1804ED23"/>
    <w:rsid w:val="18AF95DA"/>
    <w:rsid w:val="19679B91"/>
    <w:rsid w:val="19DD1BD7"/>
    <w:rsid w:val="19F072A4"/>
    <w:rsid w:val="1A1EC904"/>
    <w:rsid w:val="1BAD30F2"/>
    <w:rsid w:val="1BDDFBF0"/>
    <w:rsid w:val="1C3050D8"/>
    <w:rsid w:val="1CE5FBF0"/>
    <w:rsid w:val="1DB88944"/>
    <w:rsid w:val="1DFC3150"/>
    <w:rsid w:val="1E67FF9E"/>
    <w:rsid w:val="1E90DA9F"/>
    <w:rsid w:val="1F2C3EF6"/>
    <w:rsid w:val="1F69D916"/>
    <w:rsid w:val="2017EC8E"/>
    <w:rsid w:val="20216ED0"/>
    <w:rsid w:val="204D417E"/>
    <w:rsid w:val="20AB3255"/>
    <w:rsid w:val="20BD0688"/>
    <w:rsid w:val="20C83790"/>
    <w:rsid w:val="21B81DA5"/>
    <w:rsid w:val="220790D5"/>
    <w:rsid w:val="2357A2AB"/>
    <w:rsid w:val="23919196"/>
    <w:rsid w:val="23FFD852"/>
    <w:rsid w:val="249C9F36"/>
    <w:rsid w:val="24C8BDB9"/>
    <w:rsid w:val="24F54E0D"/>
    <w:rsid w:val="25539C2B"/>
    <w:rsid w:val="2609F84F"/>
    <w:rsid w:val="2619EA65"/>
    <w:rsid w:val="2668E7AC"/>
    <w:rsid w:val="26888739"/>
    <w:rsid w:val="276B025B"/>
    <w:rsid w:val="276B99D3"/>
    <w:rsid w:val="29B0F6D1"/>
    <w:rsid w:val="29BECED4"/>
    <w:rsid w:val="2A3FFBDD"/>
    <w:rsid w:val="2C12AF84"/>
    <w:rsid w:val="2C315BD3"/>
    <w:rsid w:val="2C6AEB7B"/>
    <w:rsid w:val="2D57AC0F"/>
    <w:rsid w:val="2DAE7FE5"/>
    <w:rsid w:val="2E25906A"/>
    <w:rsid w:val="2F5D8A78"/>
    <w:rsid w:val="3023C5ED"/>
    <w:rsid w:val="30C79B75"/>
    <w:rsid w:val="30DD03E9"/>
    <w:rsid w:val="3211F4D5"/>
    <w:rsid w:val="3250C10E"/>
    <w:rsid w:val="3281F108"/>
    <w:rsid w:val="32C6BA16"/>
    <w:rsid w:val="3343BBDA"/>
    <w:rsid w:val="33519888"/>
    <w:rsid w:val="342DA21D"/>
    <w:rsid w:val="34898424"/>
    <w:rsid w:val="37DE02E4"/>
    <w:rsid w:val="3811D19E"/>
    <w:rsid w:val="3864CC32"/>
    <w:rsid w:val="3BDC55B9"/>
    <w:rsid w:val="3C9F317B"/>
    <w:rsid w:val="3D4E9F8F"/>
    <w:rsid w:val="3EC8B8F8"/>
    <w:rsid w:val="3ECB99B7"/>
    <w:rsid w:val="3F7D5291"/>
    <w:rsid w:val="40375A01"/>
    <w:rsid w:val="4116227C"/>
    <w:rsid w:val="4131CA55"/>
    <w:rsid w:val="42C48F75"/>
    <w:rsid w:val="430724EF"/>
    <w:rsid w:val="4537FA7C"/>
    <w:rsid w:val="46736CE4"/>
    <w:rsid w:val="4739D6B4"/>
    <w:rsid w:val="476AE327"/>
    <w:rsid w:val="47A84E9B"/>
    <w:rsid w:val="4910B840"/>
    <w:rsid w:val="496DBB53"/>
    <w:rsid w:val="499C0D2D"/>
    <w:rsid w:val="49A6FD3F"/>
    <w:rsid w:val="49C10342"/>
    <w:rsid w:val="4ADBAD9E"/>
    <w:rsid w:val="4BF95480"/>
    <w:rsid w:val="4D9E5FCC"/>
    <w:rsid w:val="4E5F7218"/>
    <w:rsid w:val="4EFB050F"/>
    <w:rsid w:val="4F965C85"/>
    <w:rsid w:val="508438D8"/>
    <w:rsid w:val="50B803FC"/>
    <w:rsid w:val="527769EF"/>
    <w:rsid w:val="545D88AD"/>
    <w:rsid w:val="546F7E9B"/>
    <w:rsid w:val="548FC93A"/>
    <w:rsid w:val="57787577"/>
    <w:rsid w:val="5792F92F"/>
    <w:rsid w:val="57A702B7"/>
    <w:rsid w:val="587041B3"/>
    <w:rsid w:val="58834452"/>
    <w:rsid w:val="58E471C4"/>
    <w:rsid w:val="5904207F"/>
    <w:rsid w:val="592A4FFA"/>
    <w:rsid w:val="59C44994"/>
    <w:rsid w:val="5A381377"/>
    <w:rsid w:val="5A6B8C94"/>
    <w:rsid w:val="5B0E61F0"/>
    <w:rsid w:val="5B7AE4F3"/>
    <w:rsid w:val="5B7F787A"/>
    <w:rsid w:val="5B90781F"/>
    <w:rsid w:val="5BC54D50"/>
    <w:rsid w:val="5CDA7039"/>
    <w:rsid w:val="5D98A307"/>
    <w:rsid w:val="5F9E0B14"/>
    <w:rsid w:val="60AF121A"/>
    <w:rsid w:val="626C142A"/>
    <w:rsid w:val="62BCD47B"/>
    <w:rsid w:val="631CC3D3"/>
    <w:rsid w:val="63FFEC6D"/>
    <w:rsid w:val="641035BD"/>
    <w:rsid w:val="6562A56C"/>
    <w:rsid w:val="65C18C6E"/>
    <w:rsid w:val="6681D527"/>
    <w:rsid w:val="67A91CF9"/>
    <w:rsid w:val="67DF408E"/>
    <w:rsid w:val="6842A816"/>
    <w:rsid w:val="6851A00A"/>
    <w:rsid w:val="6873970F"/>
    <w:rsid w:val="68A4F547"/>
    <w:rsid w:val="6944ED5A"/>
    <w:rsid w:val="6983B32A"/>
    <w:rsid w:val="69D769D3"/>
    <w:rsid w:val="6A5DFDB2"/>
    <w:rsid w:val="6A6A405B"/>
    <w:rsid w:val="6BF9CE13"/>
    <w:rsid w:val="6C55BA75"/>
    <w:rsid w:val="6DC424F5"/>
    <w:rsid w:val="6DECE562"/>
    <w:rsid w:val="6E607299"/>
    <w:rsid w:val="6EAADAF6"/>
    <w:rsid w:val="7061863B"/>
    <w:rsid w:val="723A8602"/>
    <w:rsid w:val="725AA9EC"/>
    <w:rsid w:val="73B24DA7"/>
    <w:rsid w:val="742E470D"/>
    <w:rsid w:val="76337343"/>
    <w:rsid w:val="769D854C"/>
    <w:rsid w:val="769F35FE"/>
    <w:rsid w:val="76C63F33"/>
    <w:rsid w:val="77026BAE"/>
    <w:rsid w:val="7751DEDE"/>
    <w:rsid w:val="7765E7CF"/>
    <w:rsid w:val="784FFD7D"/>
    <w:rsid w:val="794A265B"/>
    <w:rsid w:val="798098B8"/>
    <w:rsid w:val="7A739384"/>
    <w:rsid w:val="7AE5F6BC"/>
    <w:rsid w:val="7C17DF63"/>
    <w:rsid w:val="7CC53F0E"/>
    <w:rsid w:val="7D29C921"/>
    <w:rsid w:val="7F869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E02D"/>
  <w15:docId w15:val="{9860DCF8-0CD3-4465-95D9-348F7A2B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C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96B40"/>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396B40"/>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814"/>
    <w:pPr>
      <w:ind w:left="720"/>
      <w:contextualSpacing/>
    </w:pPr>
  </w:style>
  <w:style w:type="character" w:styleId="Hyperlink">
    <w:name w:val="Hyperlink"/>
    <w:basedOn w:val="DefaultParagraphFont"/>
    <w:uiPriority w:val="99"/>
    <w:unhideWhenUsed/>
    <w:rsid w:val="00E90BF4"/>
    <w:rPr>
      <w:color w:val="0000FF" w:themeColor="hyperlink"/>
      <w:u w:val="single"/>
    </w:rPr>
  </w:style>
  <w:style w:type="paragraph" w:styleId="NormalWeb">
    <w:name w:val="Normal (Web)"/>
    <w:basedOn w:val="Normal"/>
    <w:uiPriority w:val="99"/>
    <w:unhideWhenUsed/>
    <w:rsid w:val="00E90BF4"/>
    <w:pPr>
      <w:spacing w:after="0"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70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451"/>
    <w:rPr>
      <w:rFonts w:ascii="Tahoma" w:hAnsi="Tahoma" w:cs="Tahoma"/>
      <w:sz w:val="16"/>
      <w:szCs w:val="16"/>
    </w:rPr>
  </w:style>
  <w:style w:type="paragraph" w:styleId="Header">
    <w:name w:val="header"/>
    <w:basedOn w:val="Normal"/>
    <w:link w:val="HeaderChar"/>
    <w:uiPriority w:val="99"/>
    <w:unhideWhenUsed/>
    <w:rsid w:val="00D841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1E9"/>
  </w:style>
  <w:style w:type="paragraph" w:styleId="Footer">
    <w:name w:val="footer"/>
    <w:basedOn w:val="Normal"/>
    <w:link w:val="FooterChar"/>
    <w:uiPriority w:val="99"/>
    <w:unhideWhenUsed/>
    <w:rsid w:val="00D84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1E9"/>
  </w:style>
  <w:style w:type="paragraph" w:customStyle="1" w:styleId="Default">
    <w:name w:val="Default"/>
    <w:rsid w:val="00535ACF"/>
    <w:pPr>
      <w:autoSpaceDE w:val="0"/>
      <w:autoSpaceDN w:val="0"/>
      <w:adjustRightInd w:val="0"/>
      <w:spacing w:after="0" w:line="240" w:lineRule="auto"/>
    </w:pPr>
    <w:rPr>
      <w:rFonts w:ascii="Open Sans" w:hAnsi="Open Sans" w:cs="Open Sans"/>
      <w:color w:val="000000"/>
      <w:sz w:val="24"/>
      <w:szCs w:val="24"/>
    </w:rPr>
  </w:style>
  <w:style w:type="paragraph" w:customStyle="1" w:styleId="Pa2">
    <w:name w:val="Pa2"/>
    <w:basedOn w:val="Default"/>
    <w:next w:val="Default"/>
    <w:uiPriority w:val="99"/>
    <w:rsid w:val="00535ACF"/>
    <w:pPr>
      <w:spacing w:line="201" w:lineRule="atLeast"/>
    </w:pPr>
    <w:rPr>
      <w:rFonts w:cstheme="minorBidi"/>
      <w:color w:val="auto"/>
    </w:rPr>
  </w:style>
  <w:style w:type="character" w:customStyle="1" w:styleId="mark9h91uo3bh">
    <w:name w:val="mark9h91uo3bh"/>
    <w:basedOn w:val="DefaultParagraphFont"/>
    <w:rsid w:val="00496C48"/>
  </w:style>
  <w:style w:type="character" w:customStyle="1" w:styleId="markfchzrtul3">
    <w:name w:val="markfchzrtul3"/>
    <w:basedOn w:val="DefaultParagraphFont"/>
    <w:rsid w:val="00725659"/>
  </w:style>
  <w:style w:type="character" w:customStyle="1" w:styleId="markrirjcari7">
    <w:name w:val="markrirjcari7"/>
    <w:basedOn w:val="DefaultParagraphFont"/>
    <w:rsid w:val="00725659"/>
  </w:style>
  <w:style w:type="character" w:customStyle="1" w:styleId="UnresolvedMention1">
    <w:name w:val="Unresolved Mention1"/>
    <w:basedOn w:val="DefaultParagraphFont"/>
    <w:uiPriority w:val="99"/>
    <w:semiHidden/>
    <w:unhideWhenUsed/>
    <w:rsid w:val="00D666CF"/>
    <w:rPr>
      <w:color w:val="605E5C"/>
      <w:shd w:val="clear" w:color="auto" w:fill="E1DFDD"/>
    </w:rPr>
  </w:style>
  <w:style w:type="character" w:customStyle="1" w:styleId="Heading2Char">
    <w:name w:val="Heading 2 Char"/>
    <w:basedOn w:val="DefaultParagraphFont"/>
    <w:link w:val="Heading2"/>
    <w:uiPriority w:val="9"/>
    <w:rsid w:val="00396B40"/>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396B40"/>
    <w:rPr>
      <w:rFonts w:ascii="Times New Roman" w:eastAsia="Times New Roman" w:hAnsi="Times New Roman" w:cs="Times New Roman"/>
      <w:b/>
      <w:bCs/>
      <w:sz w:val="27"/>
      <w:szCs w:val="27"/>
      <w:lang w:val="en-US"/>
    </w:rPr>
  </w:style>
  <w:style w:type="character" w:styleId="Strong">
    <w:name w:val="Strong"/>
    <w:basedOn w:val="DefaultParagraphFont"/>
    <w:uiPriority w:val="22"/>
    <w:qFormat/>
    <w:rsid w:val="00396B40"/>
    <w:rPr>
      <w:b/>
      <w:bCs/>
    </w:rPr>
  </w:style>
  <w:style w:type="character" w:customStyle="1" w:styleId="Heading1Char">
    <w:name w:val="Heading 1 Char"/>
    <w:basedOn w:val="DefaultParagraphFont"/>
    <w:link w:val="Heading1"/>
    <w:uiPriority w:val="9"/>
    <w:rsid w:val="003C4C48"/>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35"/>
    <w:unhideWhenUsed/>
    <w:qFormat/>
    <w:rsid w:val="00522C9D"/>
    <w:pPr>
      <w:spacing w:line="240" w:lineRule="auto"/>
    </w:pPr>
    <w:rPr>
      <w:i/>
      <w:iCs/>
      <w:color w:val="1F497D" w:themeColor="text2"/>
      <w:sz w:val="18"/>
      <w:szCs w:val="18"/>
    </w:rPr>
  </w:style>
  <w:style w:type="paragraph" w:customStyle="1" w:styleId="xxmsonormal">
    <w:name w:val="x_x_msonormal"/>
    <w:basedOn w:val="Normal"/>
    <w:rsid w:val="006D6F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tg1rypirb">
    <w:name w:val="marktg1rypirb"/>
    <w:basedOn w:val="DefaultParagraphFont"/>
    <w:rsid w:val="006D6F9A"/>
  </w:style>
  <w:style w:type="paragraph" w:customStyle="1" w:styleId="xxxxxxxmsonormal">
    <w:name w:val="x_x_x_x_x_x_x_msonormal"/>
    <w:basedOn w:val="Normal"/>
    <w:rsid w:val="00243E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E816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gfotzk50k">
    <w:name w:val="markgfotzk50k"/>
    <w:basedOn w:val="DefaultParagraphFont"/>
    <w:rsid w:val="00E816C3"/>
  </w:style>
  <w:style w:type="character" w:customStyle="1" w:styleId="mark4jn5u00p8">
    <w:name w:val="mark4jn5u00p8"/>
    <w:basedOn w:val="DefaultParagraphFont"/>
    <w:rsid w:val="00E816C3"/>
  </w:style>
  <w:style w:type="character" w:styleId="FollowedHyperlink">
    <w:name w:val="FollowedHyperlink"/>
    <w:basedOn w:val="DefaultParagraphFont"/>
    <w:uiPriority w:val="99"/>
    <w:semiHidden/>
    <w:unhideWhenUsed/>
    <w:rsid w:val="00A074CE"/>
    <w:rPr>
      <w:color w:val="800080" w:themeColor="followedHyperlink"/>
      <w:u w:val="single"/>
    </w:rPr>
  </w:style>
  <w:style w:type="paragraph" w:customStyle="1" w:styleId="xxelementtoproof">
    <w:name w:val="x_x_elementtoproof"/>
    <w:basedOn w:val="Normal"/>
    <w:rsid w:val="0060655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xxcontentpasted0">
    <w:name w:val="x_x_contentpasted0"/>
    <w:basedOn w:val="DefaultParagraphFont"/>
    <w:rsid w:val="0060655E"/>
  </w:style>
  <w:style w:type="character" w:customStyle="1" w:styleId="xxcontentpasted1">
    <w:name w:val="x_x_contentpasted1"/>
    <w:basedOn w:val="DefaultParagraphFont"/>
    <w:rsid w:val="0060655E"/>
  </w:style>
  <w:style w:type="character" w:customStyle="1" w:styleId="xcontentpasted0">
    <w:name w:val="x_contentpasted0"/>
    <w:basedOn w:val="DefaultParagraphFont"/>
    <w:rsid w:val="0060655E"/>
  </w:style>
  <w:style w:type="paragraph" w:customStyle="1" w:styleId="xxxxmsonormal">
    <w:name w:val="x_x_x_x_msonormal"/>
    <w:basedOn w:val="Normal"/>
    <w:rsid w:val="0047402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xxcontentpasted3">
    <w:name w:val="x_x_contentpasted3"/>
    <w:basedOn w:val="DefaultParagraphFont"/>
    <w:rsid w:val="0047402A"/>
  </w:style>
  <w:style w:type="character" w:customStyle="1" w:styleId="xxcontentpasted2">
    <w:name w:val="x_x_contentpasted2"/>
    <w:basedOn w:val="DefaultParagraphFont"/>
    <w:rsid w:val="0047402A"/>
  </w:style>
  <w:style w:type="character" w:customStyle="1" w:styleId="xxcontentpasted10">
    <w:name w:val="x_x_contentpasted10"/>
    <w:basedOn w:val="DefaultParagraphFont"/>
    <w:rsid w:val="0047402A"/>
  </w:style>
  <w:style w:type="character" w:customStyle="1" w:styleId="xxcontentpasted8">
    <w:name w:val="x_x_contentpasted8"/>
    <w:basedOn w:val="DefaultParagraphFont"/>
    <w:rsid w:val="0047402A"/>
  </w:style>
  <w:style w:type="character" w:customStyle="1" w:styleId="xxcontentpasted7">
    <w:name w:val="x_x_contentpasted7"/>
    <w:basedOn w:val="DefaultParagraphFont"/>
    <w:rsid w:val="0047402A"/>
  </w:style>
  <w:style w:type="character" w:customStyle="1" w:styleId="xxcontentpasted9">
    <w:name w:val="x_x_contentpasted9"/>
    <w:basedOn w:val="DefaultParagraphFont"/>
    <w:rsid w:val="0047402A"/>
  </w:style>
  <w:style w:type="character" w:styleId="UnresolvedMention">
    <w:name w:val="Unresolved Mention"/>
    <w:basedOn w:val="DefaultParagraphFont"/>
    <w:uiPriority w:val="99"/>
    <w:semiHidden/>
    <w:unhideWhenUsed/>
    <w:rsid w:val="000E5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05672">
      <w:bodyDiv w:val="1"/>
      <w:marLeft w:val="0"/>
      <w:marRight w:val="0"/>
      <w:marTop w:val="0"/>
      <w:marBottom w:val="0"/>
      <w:divBdr>
        <w:top w:val="none" w:sz="0" w:space="0" w:color="auto"/>
        <w:left w:val="none" w:sz="0" w:space="0" w:color="auto"/>
        <w:bottom w:val="none" w:sz="0" w:space="0" w:color="auto"/>
        <w:right w:val="none" w:sz="0" w:space="0" w:color="auto"/>
      </w:divBdr>
    </w:div>
    <w:div w:id="222717687">
      <w:bodyDiv w:val="1"/>
      <w:marLeft w:val="0"/>
      <w:marRight w:val="0"/>
      <w:marTop w:val="0"/>
      <w:marBottom w:val="0"/>
      <w:divBdr>
        <w:top w:val="none" w:sz="0" w:space="0" w:color="auto"/>
        <w:left w:val="none" w:sz="0" w:space="0" w:color="auto"/>
        <w:bottom w:val="none" w:sz="0" w:space="0" w:color="auto"/>
        <w:right w:val="none" w:sz="0" w:space="0" w:color="auto"/>
      </w:divBdr>
    </w:div>
    <w:div w:id="249700692">
      <w:bodyDiv w:val="1"/>
      <w:marLeft w:val="0"/>
      <w:marRight w:val="0"/>
      <w:marTop w:val="0"/>
      <w:marBottom w:val="0"/>
      <w:divBdr>
        <w:top w:val="none" w:sz="0" w:space="0" w:color="auto"/>
        <w:left w:val="none" w:sz="0" w:space="0" w:color="auto"/>
        <w:bottom w:val="none" w:sz="0" w:space="0" w:color="auto"/>
        <w:right w:val="none" w:sz="0" w:space="0" w:color="auto"/>
      </w:divBdr>
    </w:div>
    <w:div w:id="355812634">
      <w:bodyDiv w:val="1"/>
      <w:marLeft w:val="0"/>
      <w:marRight w:val="0"/>
      <w:marTop w:val="0"/>
      <w:marBottom w:val="0"/>
      <w:divBdr>
        <w:top w:val="none" w:sz="0" w:space="0" w:color="auto"/>
        <w:left w:val="none" w:sz="0" w:space="0" w:color="auto"/>
        <w:bottom w:val="none" w:sz="0" w:space="0" w:color="auto"/>
        <w:right w:val="none" w:sz="0" w:space="0" w:color="auto"/>
      </w:divBdr>
    </w:div>
    <w:div w:id="412121776">
      <w:bodyDiv w:val="1"/>
      <w:marLeft w:val="0"/>
      <w:marRight w:val="0"/>
      <w:marTop w:val="0"/>
      <w:marBottom w:val="0"/>
      <w:divBdr>
        <w:top w:val="none" w:sz="0" w:space="0" w:color="auto"/>
        <w:left w:val="none" w:sz="0" w:space="0" w:color="auto"/>
        <w:bottom w:val="none" w:sz="0" w:space="0" w:color="auto"/>
        <w:right w:val="none" w:sz="0" w:space="0" w:color="auto"/>
      </w:divBdr>
    </w:div>
    <w:div w:id="441458508">
      <w:bodyDiv w:val="1"/>
      <w:marLeft w:val="0"/>
      <w:marRight w:val="0"/>
      <w:marTop w:val="0"/>
      <w:marBottom w:val="0"/>
      <w:divBdr>
        <w:top w:val="none" w:sz="0" w:space="0" w:color="auto"/>
        <w:left w:val="none" w:sz="0" w:space="0" w:color="auto"/>
        <w:bottom w:val="none" w:sz="0" w:space="0" w:color="auto"/>
        <w:right w:val="none" w:sz="0" w:space="0" w:color="auto"/>
      </w:divBdr>
    </w:div>
    <w:div w:id="824512632">
      <w:bodyDiv w:val="1"/>
      <w:marLeft w:val="0"/>
      <w:marRight w:val="0"/>
      <w:marTop w:val="0"/>
      <w:marBottom w:val="0"/>
      <w:divBdr>
        <w:top w:val="none" w:sz="0" w:space="0" w:color="auto"/>
        <w:left w:val="none" w:sz="0" w:space="0" w:color="auto"/>
        <w:bottom w:val="none" w:sz="0" w:space="0" w:color="auto"/>
        <w:right w:val="none" w:sz="0" w:space="0" w:color="auto"/>
      </w:divBdr>
    </w:div>
    <w:div w:id="913515036">
      <w:bodyDiv w:val="1"/>
      <w:marLeft w:val="0"/>
      <w:marRight w:val="0"/>
      <w:marTop w:val="0"/>
      <w:marBottom w:val="0"/>
      <w:divBdr>
        <w:top w:val="none" w:sz="0" w:space="0" w:color="auto"/>
        <w:left w:val="none" w:sz="0" w:space="0" w:color="auto"/>
        <w:bottom w:val="none" w:sz="0" w:space="0" w:color="auto"/>
        <w:right w:val="none" w:sz="0" w:space="0" w:color="auto"/>
      </w:divBdr>
    </w:div>
    <w:div w:id="929700179">
      <w:bodyDiv w:val="1"/>
      <w:marLeft w:val="0"/>
      <w:marRight w:val="0"/>
      <w:marTop w:val="0"/>
      <w:marBottom w:val="0"/>
      <w:divBdr>
        <w:top w:val="none" w:sz="0" w:space="0" w:color="auto"/>
        <w:left w:val="none" w:sz="0" w:space="0" w:color="auto"/>
        <w:bottom w:val="none" w:sz="0" w:space="0" w:color="auto"/>
        <w:right w:val="none" w:sz="0" w:space="0" w:color="auto"/>
      </w:divBdr>
    </w:div>
    <w:div w:id="1077284019">
      <w:bodyDiv w:val="1"/>
      <w:marLeft w:val="0"/>
      <w:marRight w:val="0"/>
      <w:marTop w:val="0"/>
      <w:marBottom w:val="0"/>
      <w:divBdr>
        <w:top w:val="none" w:sz="0" w:space="0" w:color="auto"/>
        <w:left w:val="none" w:sz="0" w:space="0" w:color="auto"/>
        <w:bottom w:val="none" w:sz="0" w:space="0" w:color="auto"/>
        <w:right w:val="none" w:sz="0" w:space="0" w:color="auto"/>
      </w:divBdr>
      <w:divsChild>
        <w:div w:id="943415952">
          <w:marLeft w:val="0"/>
          <w:marRight w:val="0"/>
          <w:marTop w:val="0"/>
          <w:marBottom w:val="0"/>
          <w:divBdr>
            <w:top w:val="none" w:sz="0" w:space="0" w:color="auto"/>
            <w:left w:val="none" w:sz="0" w:space="0" w:color="auto"/>
            <w:bottom w:val="none" w:sz="0" w:space="0" w:color="auto"/>
            <w:right w:val="none" w:sz="0" w:space="0" w:color="auto"/>
          </w:divBdr>
        </w:div>
        <w:div w:id="1654992852">
          <w:marLeft w:val="0"/>
          <w:marRight w:val="0"/>
          <w:marTop w:val="0"/>
          <w:marBottom w:val="0"/>
          <w:divBdr>
            <w:top w:val="none" w:sz="0" w:space="0" w:color="auto"/>
            <w:left w:val="none" w:sz="0" w:space="0" w:color="auto"/>
            <w:bottom w:val="none" w:sz="0" w:space="0" w:color="auto"/>
            <w:right w:val="none" w:sz="0" w:space="0" w:color="auto"/>
          </w:divBdr>
        </w:div>
        <w:div w:id="1884830435">
          <w:marLeft w:val="0"/>
          <w:marRight w:val="0"/>
          <w:marTop w:val="0"/>
          <w:marBottom w:val="0"/>
          <w:divBdr>
            <w:top w:val="none" w:sz="0" w:space="0" w:color="auto"/>
            <w:left w:val="none" w:sz="0" w:space="0" w:color="auto"/>
            <w:bottom w:val="none" w:sz="0" w:space="0" w:color="auto"/>
            <w:right w:val="none" w:sz="0" w:space="0" w:color="auto"/>
          </w:divBdr>
        </w:div>
      </w:divsChild>
    </w:div>
    <w:div w:id="1268273723">
      <w:bodyDiv w:val="1"/>
      <w:marLeft w:val="0"/>
      <w:marRight w:val="0"/>
      <w:marTop w:val="0"/>
      <w:marBottom w:val="0"/>
      <w:divBdr>
        <w:top w:val="none" w:sz="0" w:space="0" w:color="auto"/>
        <w:left w:val="none" w:sz="0" w:space="0" w:color="auto"/>
        <w:bottom w:val="none" w:sz="0" w:space="0" w:color="auto"/>
        <w:right w:val="none" w:sz="0" w:space="0" w:color="auto"/>
      </w:divBdr>
    </w:div>
    <w:div w:id="1306668770">
      <w:bodyDiv w:val="1"/>
      <w:marLeft w:val="0"/>
      <w:marRight w:val="0"/>
      <w:marTop w:val="0"/>
      <w:marBottom w:val="0"/>
      <w:divBdr>
        <w:top w:val="none" w:sz="0" w:space="0" w:color="auto"/>
        <w:left w:val="none" w:sz="0" w:space="0" w:color="auto"/>
        <w:bottom w:val="none" w:sz="0" w:space="0" w:color="auto"/>
        <w:right w:val="none" w:sz="0" w:space="0" w:color="auto"/>
      </w:divBdr>
    </w:div>
    <w:div w:id="1352295992">
      <w:bodyDiv w:val="1"/>
      <w:marLeft w:val="0"/>
      <w:marRight w:val="0"/>
      <w:marTop w:val="0"/>
      <w:marBottom w:val="0"/>
      <w:divBdr>
        <w:top w:val="none" w:sz="0" w:space="0" w:color="auto"/>
        <w:left w:val="none" w:sz="0" w:space="0" w:color="auto"/>
        <w:bottom w:val="none" w:sz="0" w:space="0" w:color="auto"/>
        <w:right w:val="none" w:sz="0" w:space="0" w:color="auto"/>
      </w:divBdr>
    </w:div>
    <w:div w:id="1352756434">
      <w:bodyDiv w:val="1"/>
      <w:marLeft w:val="0"/>
      <w:marRight w:val="0"/>
      <w:marTop w:val="0"/>
      <w:marBottom w:val="0"/>
      <w:divBdr>
        <w:top w:val="none" w:sz="0" w:space="0" w:color="auto"/>
        <w:left w:val="none" w:sz="0" w:space="0" w:color="auto"/>
        <w:bottom w:val="none" w:sz="0" w:space="0" w:color="auto"/>
        <w:right w:val="none" w:sz="0" w:space="0" w:color="auto"/>
      </w:divBdr>
    </w:div>
    <w:div w:id="1445925037">
      <w:bodyDiv w:val="1"/>
      <w:marLeft w:val="0"/>
      <w:marRight w:val="0"/>
      <w:marTop w:val="0"/>
      <w:marBottom w:val="0"/>
      <w:divBdr>
        <w:top w:val="none" w:sz="0" w:space="0" w:color="auto"/>
        <w:left w:val="none" w:sz="0" w:space="0" w:color="auto"/>
        <w:bottom w:val="none" w:sz="0" w:space="0" w:color="auto"/>
        <w:right w:val="none" w:sz="0" w:space="0" w:color="auto"/>
      </w:divBdr>
    </w:div>
    <w:div w:id="1458908622">
      <w:bodyDiv w:val="1"/>
      <w:marLeft w:val="0"/>
      <w:marRight w:val="0"/>
      <w:marTop w:val="0"/>
      <w:marBottom w:val="0"/>
      <w:divBdr>
        <w:top w:val="none" w:sz="0" w:space="0" w:color="auto"/>
        <w:left w:val="none" w:sz="0" w:space="0" w:color="auto"/>
        <w:bottom w:val="none" w:sz="0" w:space="0" w:color="auto"/>
        <w:right w:val="none" w:sz="0" w:space="0" w:color="auto"/>
      </w:divBdr>
      <w:divsChild>
        <w:div w:id="519779420">
          <w:marLeft w:val="0"/>
          <w:marRight w:val="0"/>
          <w:marTop w:val="0"/>
          <w:marBottom w:val="0"/>
          <w:divBdr>
            <w:top w:val="none" w:sz="0" w:space="0" w:color="auto"/>
            <w:left w:val="none" w:sz="0" w:space="0" w:color="auto"/>
            <w:bottom w:val="none" w:sz="0" w:space="0" w:color="auto"/>
            <w:right w:val="none" w:sz="0" w:space="0" w:color="auto"/>
          </w:divBdr>
        </w:div>
        <w:div w:id="1039937477">
          <w:marLeft w:val="0"/>
          <w:marRight w:val="0"/>
          <w:marTop w:val="0"/>
          <w:marBottom w:val="0"/>
          <w:divBdr>
            <w:top w:val="none" w:sz="0" w:space="0" w:color="auto"/>
            <w:left w:val="none" w:sz="0" w:space="0" w:color="auto"/>
            <w:bottom w:val="none" w:sz="0" w:space="0" w:color="auto"/>
            <w:right w:val="none" w:sz="0" w:space="0" w:color="auto"/>
          </w:divBdr>
        </w:div>
        <w:div w:id="690913147">
          <w:marLeft w:val="0"/>
          <w:marRight w:val="0"/>
          <w:marTop w:val="0"/>
          <w:marBottom w:val="0"/>
          <w:divBdr>
            <w:top w:val="none" w:sz="0" w:space="0" w:color="auto"/>
            <w:left w:val="none" w:sz="0" w:space="0" w:color="auto"/>
            <w:bottom w:val="none" w:sz="0" w:space="0" w:color="auto"/>
            <w:right w:val="none" w:sz="0" w:space="0" w:color="auto"/>
          </w:divBdr>
        </w:div>
        <w:div w:id="1165707376">
          <w:marLeft w:val="0"/>
          <w:marRight w:val="0"/>
          <w:marTop w:val="0"/>
          <w:marBottom w:val="0"/>
          <w:divBdr>
            <w:top w:val="none" w:sz="0" w:space="0" w:color="auto"/>
            <w:left w:val="none" w:sz="0" w:space="0" w:color="auto"/>
            <w:bottom w:val="none" w:sz="0" w:space="0" w:color="auto"/>
            <w:right w:val="none" w:sz="0" w:space="0" w:color="auto"/>
          </w:divBdr>
        </w:div>
        <w:div w:id="138497569">
          <w:marLeft w:val="0"/>
          <w:marRight w:val="0"/>
          <w:marTop w:val="0"/>
          <w:marBottom w:val="0"/>
          <w:divBdr>
            <w:top w:val="none" w:sz="0" w:space="0" w:color="auto"/>
            <w:left w:val="none" w:sz="0" w:space="0" w:color="auto"/>
            <w:bottom w:val="none" w:sz="0" w:space="0" w:color="auto"/>
            <w:right w:val="none" w:sz="0" w:space="0" w:color="auto"/>
          </w:divBdr>
        </w:div>
      </w:divsChild>
    </w:div>
    <w:div w:id="1683969919">
      <w:bodyDiv w:val="1"/>
      <w:marLeft w:val="0"/>
      <w:marRight w:val="0"/>
      <w:marTop w:val="0"/>
      <w:marBottom w:val="0"/>
      <w:divBdr>
        <w:top w:val="none" w:sz="0" w:space="0" w:color="auto"/>
        <w:left w:val="none" w:sz="0" w:space="0" w:color="auto"/>
        <w:bottom w:val="none" w:sz="0" w:space="0" w:color="auto"/>
        <w:right w:val="none" w:sz="0" w:space="0" w:color="auto"/>
      </w:divBdr>
    </w:div>
    <w:div w:id="1685859550">
      <w:bodyDiv w:val="1"/>
      <w:marLeft w:val="0"/>
      <w:marRight w:val="0"/>
      <w:marTop w:val="0"/>
      <w:marBottom w:val="0"/>
      <w:divBdr>
        <w:top w:val="none" w:sz="0" w:space="0" w:color="auto"/>
        <w:left w:val="none" w:sz="0" w:space="0" w:color="auto"/>
        <w:bottom w:val="none" w:sz="0" w:space="0" w:color="auto"/>
        <w:right w:val="none" w:sz="0" w:space="0" w:color="auto"/>
      </w:divBdr>
    </w:div>
    <w:div w:id="1702046860">
      <w:bodyDiv w:val="1"/>
      <w:marLeft w:val="0"/>
      <w:marRight w:val="0"/>
      <w:marTop w:val="0"/>
      <w:marBottom w:val="0"/>
      <w:divBdr>
        <w:top w:val="none" w:sz="0" w:space="0" w:color="auto"/>
        <w:left w:val="none" w:sz="0" w:space="0" w:color="auto"/>
        <w:bottom w:val="none" w:sz="0" w:space="0" w:color="auto"/>
        <w:right w:val="none" w:sz="0" w:space="0" w:color="auto"/>
      </w:divBdr>
    </w:div>
    <w:div w:id="1724989189">
      <w:bodyDiv w:val="1"/>
      <w:marLeft w:val="0"/>
      <w:marRight w:val="0"/>
      <w:marTop w:val="0"/>
      <w:marBottom w:val="0"/>
      <w:divBdr>
        <w:top w:val="none" w:sz="0" w:space="0" w:color="auto"/>
        <w:left w:val="none" w:sz="0" w:space="0" w:color="auto"/>
        <w:bottom w:val="none" w:sz="0" w:space="0" w:color="auto"/>
        <w:right w:val="none" w:sz="0" w:space="0" w:color="auto"/>
      </w:divBdr>
    </w:div>
    <w:div w:id="1730641627">
      <w:bodyDiv w:val="1"/>
      <w:marLeft w:val="0"/>
      <w:marRight w:val="0"/>
      <w:marTop w:val="0"/>
      <w:marBottom w:val="0"/>
      <w:divBdr>
        <w:top w:val="none" w:sz="0" w:space="0" w:color="auto"/>
        <w:left w:val="none" w:sz="0" w:space="0" w:color="auto"/>
        <w:bottom w:val="none" w:sz="0" w:space="0" w:color="auto"/>
        <w:right w:val="none" w:sz="0" w:space="0" w:color="auto"/>
      </w:divBdr>
      <w:divsChild>
        <w:div w:id="933132254">
          <w:marLeft w:val="0"/>
          <w:marRight w:val="0"/>
          <w:marTop w:val="0"/>
          <w:marBottom w:val="0"/>
          <w:divBdr>
            <w:top w:val="none" w:sz="0" w:space="0" w:color="auto"/>
            <w:left w:val="none" w:sz="0" w:space="0" w:color="auto"/>
            <w:bottom w:val="none" w:sz="0" w:space="0" w:color="auto"/>
            <w:right w:val="none" w:sz="0" w:space="0" w:color="auto"/>
          </w:divBdr>
        </w:div>
        <w:div w:id="894896578">
          <w:marLeft w:val="0"/>
          <w:marRight w:val="0"/>
          <w:marTop w:val="0"/>
          <w:marBottom w:val="0"/>
          <w:divBdr>
            <w:top w:val="none" w:sz="0" w:space="0" w:color="auto"/>
            <w:left w:val="none" w:sz="0" w:space="0" w:color="auto"/>
            <w:bottom w:val="none" w:sz="0" w:space="0" w:color="auto"/>
            <w:right w:val="none" w:sz="0" w:space="0" w:color="auto"/>
          </w:divBdr>
          <w:divsChild>
            <w:div w:id="1681882758">
              <w:marLeft w:val="0"/>
              <w:marRight w:val="0"/>
              <w:marTop w:val="0"/>
              <w:marBottom w:val="0"/>
              <w:divBdr>
                <w:top w:val="none" w:sz="0" w:space="0" w:color="auto"/>
                <w:left w:val="none" w:sz="0" w:space="0" w:color="auto"/>
                <w:bottom w:val="none" w:sz="0" w:space="0" w:color="auto"/>
                <w:right w:val="none" w:sz="0" w:space="0" w:color="auto"/>
              </w:divBdr>
              <w:divsChild>
                <w:div w:id="946085085">
                  <w:marLeft w:val="0"/>
                  <w:marRight w:val="0"/>
                  <w:marTop w:val="0"/>
                  <w:marBottom w:val="0"/>
                  <w:divBdr>
                    <w:top w:val="none" w:sz="0" w:space="0" w:color="auto"/>
                    <w:left w:val="none" w:sz="0" w:space="0" w:color="auto"/>
                    <w:bottom w:val="none" w:sz="0" w:space="0" w:color="auto"/>
                    <w:right w:val="none" w:sz="0" w:space="0" w:color="auto"/>
                  </w:divBdr>
                  <w:divsChild>
                    <w:div w:id="1992706561">
                      <w:marLeft w:val="0"/>
                      <w:marRight w:val="0"/>
                      <w:marTop w:val="0"/>
                      <w:marBottom w:val="0"/>
                      <w:divBdr>
                        <w:top w:val="none" w:sz="0" w:space="0" w:color="auto"/>
                        <w:left w:val="none" w:sz="0" w:space="0" w:color="auto"/>
                        <w:bottom w:val="none" w:sz="0" w:space="0" w:color="auto"/>
                        <w:right w:val="none" w:sz="0" w:space="0" w:color="auto"/>
                      </w:divBdr>
                      <w:divsChild>
                        <w:div w:id="100729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358787">
      <w:bodyDiv w:val="1"/>
      <w:marLeft w:val="0"/>
      <w:marRight w:val="0"/>
      <w:marTop w:val="0"/>
      <w:marBottom w:val="0"/>
      <w:divBdr>
        <w:top w:val="none" w:sz="0" w:space="0" w:color="auto"/>
        <w:left w:val="none" w:sz="0" w:space="0" w:color="auto"/>
        <w:bottom w:val="none" w:sz="0" w:space="0" w:color="auto"/>
        <w:right w:val="none" w:sz="0" w:space="0" w:color="auto"/>
      </w:divBdr>
    </w:div>
    <w:div w:id="1852644615">
      <w:bodyDiv w:val="1"/>
      <w:marLeft w:val="0"/>
      <w:marRight w:val="0"/>
      <w:marTop w:val="0"/>
      <w:marBottom w:val="0"/>
      <w:divBdr>
        <w:top w:val="none" w:sz="0" w:space="0" w:color="auto"/>
        <w:left w:val="none" w:sz="0" w:space="0" w:color="auto"/>
        <w:bottom w:val="none" w:sz="0" w:space="0" w:color="auto"/>
        <w:right w:val="none" w:sz="0" w:space="0" w:color="auto"/>
      </w:divBdr>
    </w:div>
    <w:div w:id="1937980329">
      <w:bodyDiv w:val="1"/>
      <w:marLeft w:val="0"/>
      <w:marRight w:val="0"/>
      <w:marTop w:val="0"/>
      <w:marBottom w:val="0"/>
      <w:divBdr>
        <w:top w:val="none" w:sz="0" w:space="0" w:color="auto"/>
        <w:left w:val="none" w:sz="0" w:space="0" w:color="auto"/>
        <w:bottom w:val="none" w:sz="0" w:space="0" w:color="auto"/>
        <w:right w:val="none" w:sz="0" w:space="0" w:color="auto"/>
      </w:divBdr>
    </w:div>
    <w:div w:id="2050765599">
      <w:bodyDiv w:val="1"/>
      <w:marLeft w:val="0"/>
      <w:marRight w:val="0"/>
      <w:marTop w:val="0"/>
      <w:marBottom w:val="0"/>
      <w:divBdr>
        <w:top w:val="none" w:sz="0" w:space="0" w:color="auto"/>
        <w:left w:val="none" w:sz="0" w:space="0" w:color="auto"/>
        <w:bottom w:val="none" w:sz="0" w:space="0" w:color="auto"/>
        <w:right w:val="none" w:sz="0" w:space="0" w:color="auto"/>
      </w:divBdr>
      <w:divsChild>
        <w:div w:id="1222791158">
          <w:marLeft w:val="0"/>
          <w:marRight w:val="0"/>
          <w:marTop w:val="0"/>
          <w:marBottom w:val="0"/>
          <w:divBdr>
            <w:top w:val="none" w:sz="0" w:space="0" w:color="auto"/>
            <w:left w:val="none" w:sz="0" w:space="0" w:color="auto"/>
            <w:bottom w:val="none" w:sz="0" w:space="0" w:color="auto"/>
            <w:right w:val="none" w:sz="0" w:space="0" w:color="auto"/>
          </w:divBdr>
        </w:div>
      </w:divsChild>
    </w:div>
    <w:div w:id="213721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9a9fae43da12466f" Type="http://schemas.microsoft.com/office/2019/09/relationships/intelligence" Target="intelligence.xml"/><Relationship Id="rId4" Type="http://schemas.openxmlformats.org/officeDocument/2006/relationships/settings" Target="settings.xml"/><Relationship Id="rId9" Type="http://schemas.openxmlformats.org/officeDocument/2006/relationships/hyperlink" Target="http://internationaloceaninstitute.dal.ca/Schedul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17815-FBF1-4798-8B5A-57B200AF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mcoffens</dc:creator>
  <cp:lastModifiedBy>Michael Butler</cp:lastModifiedBy>
  <cp:revision>4</cp:revision>
  <cp:lastPrinted>2026-01-22T21:20:00Z</cp:lastPrinted>
  <dcterms:created xsi:type="dcterms:W3CDTF">2026-01-22T21:20:00Z</dcterms:created>
  <dcterms:modified xsi:type="dcterms:W3CDTF">2026-01-23T18:44:00Z</dcterms:modified>
</cp:coreProperties>
</file>